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38BE" w14:textId="4FDDC7B2" w:rsidR="00D834B5" w:rsidRPr="00FD35B9" w:rsidRDefault="00000000" w:rsidP="003E4DDA">
      <w:pPr>
        <w:rPr>
          <w:sz w:val="28"/>
        </w:rPr>
      </w:pPr>
      <w:r>
        <w:rPr>
          <w:b/>
          <w:noProof/>
          <w:sz w:val="28"/>
          <w:lang w:eastAsia="en-GB"/>
        </w:rPr>
        <w:object w:dxaOrig="1440" w:dyaOrig="1440" w14:anchorId="55000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745397781" r:id="rId8"/>
        </w:object>
      </w:r>
      <w:r w:rsidR="00D834B5" w:rsidRPr="00F67793">
        <w:rPr>
          <w:b/>
          <w:sz w:val="28"/>
        </w:rPr>
        <w:t>In the</w:t>
      </w:r>
      <w:r w:rsidR="00D834B5">
        <w:rPr>
          <w:b/>
          <w:sz w:val="28"/>
        </w:rPr>
        <w:t xml:space="preserve"> Family Court</w:t>
      </w:r>
      <w:r w:rsidR="00D834B5">
        <w:rPr>
          <w:b/>
          <w:sz w:val="28"/>
        </w:rPr>
        <w:tab/>
      </w:r>
      <w:r w:rsidR="00D834B5" w:rsidRPr="00F67793">
        <w:rPr>
          <w:b/>
          <w:sz w:val="28"/>
        </w:rPr>
        <w:tab/>
      </w:r>
      <w:r w:rsidR="004073D9">
        <w:rPr>
          <w:b/>
          <w:sz w:val="28"/>
        </w:rPr>
        <w:t xml:space="preserve">Case </w:t>
      </w:r>
      <w:r w:rsidR="00D834B5" w:rsidRPr="00F67793">
        <w:rPr>
          <w:b/>
          <w:sz w:val="28"/>
        </w:rPr>
        <w:t>No:</w:t>
      </w:r>
      <w:r w:rsidR="00D834B5">
        <w:rPr>
          <w:b/>
          <w:sz w:val="28"/>
        </w:rPr>
        <w:t xml:space="preserve"> </w:t>
      </w:r>
      <w:r w:rsidR="00D834B5" w:rsidRPr="00A10B3E">
        <w:rPr>
          <w:b/>
          <w:color w:val="FF0000"/>
          <w:sz w:val="28"/>
        </w:rPr>
        <w:t>[</w:t>
      </w:r>
      <w:r w:rsidR="00D834B5" w:rsidRPr="00A10B3E">
        <w:rPr>
          <w:b/>
          <w:i/>
          <w:color w:val="FF0000"/>
          <w:sz w:val="28"/>
        </w:rPr>
        <w:t>Case number</w:t>
      </w:r>
      <w:r w:rsidR="00D834B5" w:rsidRPr="00A10B3E">
        <w:rPr>
          <w:b/>
          <w:color w:val="FF0000"/>
          <w:sz w:val="28"/>
        </w:rPr>
        <w:t>]</w:t>
      </w:r>
    </w:p>
    <w:p w14:paraId="26E8A9F7" w14:textId="77777777" w:rsidR="00D834B5" w:rsidRPr="00FD35B9" w:rsidRDefault="00D834B5" w:rsidP="003E4DDA">
      <w:pPr>
        <w:rPr>
          <w:b/>
        </w:rPr>
      </w:pPr>
      <w:r>
        <w:rPr>
          <w:b/>
          <w:sz w:val="28"/>
        </w:rPr>
        <w:t xml:space="preserve">sitting at </w:t>
      </w:r>
      <w:r w:rsidRPr="00D93187">
        <w:rPr>
          <w:b/>
          <w:color w:val="FF0000"/>
          <w:sz w:val="28"/>
        </w:rPr>
        <w:t>[</w:t>
      </w:r>
      <w:r w:rsidRPr="00D93187">
        <w:rPr>
          <w:b/>
          <w:i/>
          <w:color w:val="FF0000"/>
          <w:sz w:val="28"/>
        </w:rPr>
        <w:t>Court name</w:t>
      </w:r>
      <w:r w:rsidRPr="00D93187">
        <w:rPr>
          <w:b/>
          <w:color w:val="FF0000"/>
          <w:sz w:val="28"/>
        </w:rPr>
        <w:t>]</w:t>
      </w:r>
    </w:p>
    <w:p w14:paraId="46CD3382" w14:textId="77777777" w:rsidR="00622A22" w:rsidRPr="00FD35B9" w:rsidRDefault="00622A22" w:rsidP="003E4DDA">
      <w:pPr>
        <w:rPr>
          <w:b/>
        </w:rPr>
      </w:pPr>
    </w:p>
    <w:p w14:paraId="493DE6B5" w14:textId="77777777" w:rsidR="00622A22" w:rsidRDefault="00622A22" w:rsidP="003E4DDA"/>
    <w:p w14:paraId="66C8777B" w14:textId="77777777" w:rsidR="00622A22" w:rsidRDefault="00622A22" w:rsidP="003E4DDA"/>
    <w:p w14:paraId="339C9FB2" w14:textId="77777777" w:rsidR="00FD35B9" w:rsidRDefault="00FD35B9" w:rsidP="003E4DDA"/>
    <w:p w14:paraId="4AD271D3" w14:textId="18BA3E59" w:rsidR="00B87AC9" w:rsidRDefault="00B87AC9" w:rsidP="003E4DDA">
      <w:pPr>
        <w:rPr>
          <w:b/>
          <w:smallCaps/>
          <w:color w:val="00B050"/>
        </w:rPr>
      </w:pPr>
      <w:r>
        <w:rPr>
          <w:b/>
          <w:smallCaps/>
          <w:color w:val="00B050"/>
        </w:rPr>
        <w:t>(not for use in committal proceedings but in other proceedings where it is necessary to secure the attendance of a party or a witness by a bench warrant)</w:t>
      </w:r>
    </w:p>
    <w:p w14:paraId="0BACBE69" w14:textId="7D117671" w:rsidR="00B87AC9" w:rsidRDefault="00B87AC9" w:rsidP="003E4DDA"/>
    <w:p w14:paraId="21F9C503" w14:textId="77777777" w:rsidR="00B87AC9" w:rsidRDefault="00B87AC9" w:rsidP="003E4DDA"/>
    <w:p w14:paraId="1F3745FA" w14:textId="77777777" w:rsidR="00FD35B9" w:rsidRDefault="00FD35B9" w:rsidP="003E4DDA"/>
    <w:p w14:paraId="26844976" w14:textId="77777777" w:rsidR="00FD35B9" w:rsidRDefault="00FD35B9" w:rsidP="003E4DDA">
      <w:pPr>
        <w:rPr>
          <w:b/>
        </w:rPr>
      </w:pPr>
      <w:r>
        <w:rPr>
          <w:b/>
        </w:rPr>
        <w:t xml:space="preserve">The </w:t>
      </w:r>
      <w:r>
        <w:rPr>
          <w:b/>
          <w:color w:val="FF0000"/>
        </w:rPr>
        <w:t>[</w:t>
      </w:r>
      <w:r w:rsidRPr="00A10B3E">
        <w:rPr>
          <w:b/>
          <w:i/>
          <w:color w:val="FF0000"/>
        </w:rPr>
        <w:t>name of statute</w:t>
      </w:r>
      <w:r>
        <w:rPr>
          <w:b/>
          <w:color w:val="FF0000"/>
        </w:rPr>
        <w:t>]</w:t>
      </w:r>
      <w:r>
        <w:rPr>
          <w:b/>
        </w:rPr>
        <w:t xml:space="preserve"> Act </w:t>
      </w:r>
      <w:r>
        <w:rPr>
          <w:b/>
          <w:color w:val="FF0000"/>
        </w:rPr>
        <w:t>[</w:t>
      </w:r>
      <w:r w:rsidRPr="00A10B3E">
        <w:rPr>
          <w:b/>
          <w:i/>
          <w:color w:val="FF0000"/>
        </w:rPr>
        <w:t>year</w:t>
      </w:r>
      <w:r>
        <w:rPr>
          <w:b/>
          <w:color w:val="FF0000"/>
        </w:rPr>
        <w:t>]</w:t>
      </w:r>
    </w:p>
    <w:p w14:paraId="3C02EBD7" w14:textId="77777777" w:rsidR="00FD35B9" w:rsidRDefault="00FD35B9" w:rsidP="003E4DDA"/>
    <w:p w14:paraId="571E64E1" w14:textId="77777777" w:rsidR="00FD35B9" w:rsidRDefault="00FD35B9" w:rsidP="003E4DDA"/>
    <w:p w14:paraId="379A48BE" w14:textId="43CA35C4" w:rsidR="008679F5" w:rsidRDefault="008679F5" w:rsidP="003E4DDA">
      <w:r w:rsidRPr="00803219">
        <w:rPr>
          <w:b/>
          <w:smallCaps/>
          <w:color w:val="00B050"/>
        </w:rPr>
        <w:t>(</w:t>
      </w:r>
      <w:r>
        <w:rPr>
          <w:b/>
          <w:smallCaps/>
          <w:color w:val="00B050"/>
        </w:rPr>
        <w:t>either</w:t>
      </w:r>
      <w:r w:rsidRPr="00803219">
        <w:rPr>
          <w:b/>
          <w:smallCaps/>
          <w:color w:val="00B050"/>
        </w:rPr>
        <w:t>)</w:t>
      </w:r>
    </w:p>
    <w:p w14:paraId="5A634C7C" w14:textId="3628BD4D" w:rsidR="00FD35B9" w:rsidRPr="00A10B3E" w:rsidRDefault="00FD35B9" w:rsidP="003E4DDA">
      <w:pPr>
        <w:rPr>
          <w:b/>
        </w:rPr>
      </w:pPr>
      <w:r>
        <w:rPr>
          <w:b/>
        </w:rPr>
        <w:t xml:space="preserve">The </w:t>
      </w:r>
      <w:r w:rsidRPr="00A10B3E">
        <w:rPr>
          <w:b/>
          <w:color w:val="FF0000"/>
        </w:rPr>
        <w:t>[Marriage]</w:t>
      </w:r>
      <w:r>
        <w:rPr>
          <w:b/>
          <w:color w:val="FF0000"/>
        </w:rPr>
        <w:t xml:space="preserve"> / </w:t>
      </w:r>
      <w:r w:rsidR="008679F5">
        <w:rPr>
          <w:b/>
          <w:color w:val="FF0000"/>
        </w:rPr>
        <w:t xml:space="preserve">[Civil Partnership] / </w:t>
      </w:r>
      <w:r>
        <w:rPr>
          <w:b/>
          <w:color w:val="FF0000"/>
        </w:rPr>
        <w:t>[Relationship] / [Family]</w:t>
      </w:r>
      <w:r>
        <w:rPr>
          <w:b/>
        </w:rPr>
        <w:t xml:space="preserve"> of </w:t>
      </w:r>
      <w:r w:rsidR="00A10B3E" w:rsidRPr="00A10B3E">
        <w:rPr>
          <w:b/>
          <w:color w:val="FF0000"/>
        </w:rPr>
        <w:t>[</w:t>
      </w:r>
      <w:r w:rsidR="00A10B3E" w:rsidRPr="00A10B3E">
        <w:rPr>
          <w:b/>
          <w:i/>
          <w:color w:val="FF0000"/>
        </w:rPr>
        <w:t>applicant name</w:t>
      </w:r>
      <w:r w:rsidR="00A10B3E" w:rsidRPr="00A10B3E">
        <w:rPr>
          <w:b/>
          <w:color w:val="FF0000"/>
        </w:rPr>
        <w:t>]</w:t>
      </w:r>
      <w:r w:rsidR="00A10B3E">
        <w:rPr>
          <w:b/>
          <w:color w:val="0033CC"/>
        </w:rPr>
        <w:t xml:space="preserve"> </w:t>
      </w:r>
      <w:r>
        <w:rPr>
          <w:b/>
        </w:rPr>
        <w:t xml:space="preserve">and </w:t>
      </w:r>
      <w:r w:rsidR="00A10B3E" w:rsidRPr="00A10B3E">
        <w:rPr>
          <w:b/>
          <w:color w:val="FF0000"/>
        </w:rPr>
        <w:t>[</w:t>
      </w:r>
      <w:r w:rsidR="00A10B3E" w:rsidRPr="00A10B3E">
        <w:rPr>
          <w:b/>
          <w:i/>
          <w:color w:val="FF0000"/>
        </w:rPr>
        <w:t>respondent name</w:t>
      </w:r>
      <w:r w:rsidR="00A10B3E" w:rsidRPr="00A10B3E">
        <w:rPr>
          <w:b/>
          <w:color w:val="FF0000"/>
        </w:rPr>
        <w:t>]</w:t>
      </w:r>
    </w:p>
    <w:p w14:paraId="2E7A0FAF" w14:textId="77777777" w:rsidR="00FD35B9" w:rsidRPr="008E5548" w:rsidRDefault="00FD35B9" w:rsidP="003E4DDA">
      <w:pPr>
        <w:rPr>
          <w:smallCaps/>
        </w:rPr>
      </w:pPr>
      <w:r w:rsidRPr="00803219">
        <w:rPr>
          <w:b/>
          <w:smallCaps/>
          <w:color w:val="00B050"/>
        </w:rPr>
        <w:t>(Adapt as necessary)</w:t>
      </w:r>
    </w:p>
    <w:p w14:paraId="1BB86FDD" w14:textId="77777777" w:rsidR="003E4751" w:rsidRPr="008E5548" w:rsidRDefault="003E4751" w:rsidP="003E4DDA"/>
    <w:p w14:paraId="073DD704" w14:textId="2EB484EF" w:rsidR="0045346F" w:rsidRDefault="0045346F" w:rsidP="003E4DDA">
      <w:r w:rsidRPr="00803219">
        <w:rPr>
          <w:b/>
          <w:smallCaps/>
          <w:color w:val="00B050"/>
        </w:rPr>
        <w:t>(</w:t>
      </w:r>
      <w:r w:rsidR="008679F5">
        <w:rPr>
          <w:b/>
          <w:smallCaps/>
          <w:color w:val="00B050"/>
        </w:rPr>
        <w:t>o</w:t>
      </w:r>
      <w:r w:rsidRPr="00803219">
        <w:rPr>
          <w:b/>
          <w:smallCaps/>
          <w:color w:val="00B050"/>
        </w:rPr>
        <w:t>r)</w:t>
      </w:r>
    </w:p>
    <w:p w14:paraId="6A6E5EA3" w14:textId="77777777" w:rsidR="0045346F" w:rsidRPr="0045346F" w:rsidRDefault="0045346F" w:rsidP="003E4DDA">
      <w:pPr>
        <w:rPr>
          <w:b/>
        </w:rPr>
      </w:pPr>
      <w:r w:rsidRPr="0045346F">
        <w:rPr>
          <w:b/>
        </w:rPr>
        <w:t xml:space="preserve">The </w:t>
      </w:r>
      <w:r w:rsidR="00D93187">
        <w:rPr>
          <w:b/>
        </w:rPr>
        <w:t>ch</w:t>
      </w:r>
      <w:r w:rsidRPr="0045346F">
        <w:rPr>
          <w:b/>
        </w:rPr>
        <w:t>ildre</w:t>
      </w:r>
      <w:r w:rsidR="00FD35B9">
        <w:rPr>
          <w:b/>
        </w:rPr>
        <w:t>n</w:t>
      </w:r>
      <w:r w:rsidR="00D44AAA">
        <w:rPr>
          <w:b/>
        </w:rPr>
        <w:t xml:space="preserve"> of the 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1544"/>
        <w:gridCol w:w="1843"/>
      </w:tblGrid>
      <w:tr w:rsidR="00FD35B9" w:rsidRPr="0031601E" w14:paraId="7A208BF0" w14:textId="77777777" w:rsidTr="00A10B3E">
        <w:tc>
          <w:tcPr>
            <w:tcW w:w="4518" w:type="dxa"/>
          </w:tcPr>
          <w:p w14:paraId="2731772C" w14:textId="77777777" w:rsidR="00FD35B9" w:rsidRPr="0031601E" w:rsidRDefault="00FD35B9" w:rsidP="003E4DDA">
            <w:r w:rsidRPr="0031601E">
              <w:t xml:space="preserve">Names </w:t>
            </w:r>
          </w:p>
        </w:tc>
        <w:tc>
          <w:tcPr>
            <w:tcW w:w="1544" w:type="dxa"/>
          </w:tcPr>
          <w:p w14:paraId="2FB5924D" w14:textId="77777777" w:rsidR="00FD35B9" w:rsidRPr="0031601E" w:rsidRDefault="00FD35B9" w:rsidP="003E4DDA">
            <w:r w:rsidRPr="0031601E">
              <w:t>Girl /Boy</w:t>
            </w:r>
          </w:p>
        </w:tc>
        <w:tc>
          <w:tcPr>
            <w:tcW w:w="1843" w:type="dxa"/>
          </w:tcPr>
          <w:p w14:paraId="63BA5A1B" w14:textId="77777777" w:rsidR="00FD35B9" w:rsidRDefault="00FD35B9" w:rsidP="003E4DDA">
            <w:r w:rsidRPr="0031601E">
              <w:t>D</w:t>
            </w:r>
            <w:r w:rsidR="00A10B3E">
              <w:t xml:space="preserve">ate of birth </w:t>
            </w:r>
          </w:p>
          <w:p w14:paraId="7F1F983E" w14:textId="77777777" w:rsidR="00A10B3E" w:rsidRPr="0031601E" w:rsidRDefault="00A10B3E" w:rsidP="003E4DDA"/>
        </w:tc>
      </w:tr>
      <w:tr w:rsidR="00A10B3E" w:rsidRPr="0031601E" w14:paraId="31DE633C" w14:textId="77777777" w:rsidTr="00A10B3E">
        <w:tc>
          <w:tcPr>
            <w:tcW w:w="4518" w:type="dxa"/>
          </w:tcPr>
          <w:p w14:paraId="4DA57B7C" w14:textId="77777777" w:rsidR="00A10B3E" w:rsidRPr="00A10B3E" w:rsidRDefault="00A10B3E" w:rsidP="003E4DDA">
            <w:pPr>
              <w:rPr>
                <w:color w:val="FF0000"/>
              </w:rPr>
            </w:pPr>
            <w:r w:rsidRPr="00A10B3E">
              <w:rPr>
                <w:color w:val="FF0000"/>
              </w:rPr>
              <w:t>[</w:t>
            </w:r>
            <w:r w:rsidRPr="00A10B3E">
              <w:rPr>
                <w:i/>
                <w:color w:val="FF0000"/>
              </w:rPr>
              <w:t>Child name(s)</w:t>
            </w:r>
            <w:r w:rsidRPr="00A10B3E">
              <w:rPr>
                <w:color w:val="FF0000"/>
              </w:rPr>
              <w:t>]</w:t>
            </w:r>
          </w:p>
        </w:tc>
        <w:tc>
          <w:tcPr>
            <w:tcW w:w="1544" w:type="dxa"/>
          </w:tcPr>
          <w:p w14:paraId="607F2347" w14:textId="77777777" w:rsidR="00A10B3E" w:rsidRPr="00A10B3E" w:rsidRDefault="00A10B3E" w:rsidP="003E4DDA">
            <w:pPr>
              <w:rPr>
                <w:color w:val="FF0000"/>
              </w:rPr>
            </w:pPr>
            <w:r w:rsidRPr="00A10B3E">
              <w:rPr>
                <w:color w:val="FF0000"/>
              </w:rPr>
              <w:t>[Girl] / [Boy]</w:t>
            </w:r>
          </w:p>
        </w:tc>
        <w:tc>
          <w:tcPr>
            <w:tcW w:w="1843" w:type="dxa"/>
          </w:tcPr>
          <w:p w14:paraId="087955D4" w14:textId="77777777" w:rsidR="00A10B3E" w:rsidRPr="00A10B3E" w:rsidRDefault="00A10B3E" w:rsidP="003E4DDA">
            <w:pPr>
              <w:rPr>
                <w:color w:val="FF0000"/>
              </w:rPr>
            </w:pPr>
            <w:r w:rsidRPr="00A10B3E">
              <w:rPr>
                <w:color w:val="FF0000"/>
              </w:rPr>
              <w:t>[</w:t>
            </w:r>
            <w:r w:rsidRPr="00A10B3E">
              <w:rPr>
                <w:i/>
                <w:color w:val="FF0000"/>
              </w:rPr>
              <w:t>Date</w:t>
            </w:r>
            <w:r w:rsidRPr="00A10B3E">
              <w:rPr>
                <w:color w:val="FF0000"/>
              </w:rPr>
              <w:t>]</w:t>
            </w:r>
          </w:p>
        </w:tc>
      </w:tr>
      <w:tr w:rsidR="00A10B3E" w:rsidRPr="0031601E" w14:paraId="694A6E88" w14:textId="77777777" w:rsidTr="00A10B3E">
        <w:tc>
          <w:tcPr>
            <w:tcW w:w="4518" w:type="dxa"/>
          </w:tcPr>
          <w:p w14:paraId="3B91B7A2" w14:textId="77777777" w:rsidR="00A10B3E" w:rsidRPr="00A10B3E" w:rsidRDefault="00A10B3E" w:rsidP="003E4DDA">
            <w:pPr>
              <w:rPr>
                <w:color w:val="FF0000"/>
              </w:rPr>
            </w:pPr>
            <w:r w:rsidRPr="00A10B3E">
              <w:rPr>
                <w:color w:val="FF0000"/>
              </w:rPr>
              <w:t>[</w:t>
            </w:r>
            <w:r w:rsidRPr="00A10B3E">
              <w:rPr>
                <w:i/>
                <w:color w:val="FF0000"/>
              </w:rPr>
              <w:t>Child name(s)</w:t>
            </w:r>
            <w:r w:rsidRPr="00A10B3E">
              <w:rPr>
                <w:color w:val="FF0000"/>
              </w:rPr>
              <w:t>]</w:t>
            </w:r>
          </w:p>
        </w:tc>
        <w:tc>
          <w:tcPr>
            <w:tcW w:w="1544" w:type="dxa"/>
          </w:tcPr>
          <w:p w14:paraId="603E9C97" w14:textId="77777777" w:rsidR="00A10B3E" w:rsidRPr="00A10B3E" w:rsidRDefault="00A10B3E" w:rsidP="003E4DDA">
            <w:pPr>
              <w:rPr>
                <w:color w:val="FF0000"/>
              </w:rPr>
            </w:pPr>
            <w:r w:rsidRPr="00A10B3E">
              <w:rPr>
                <w:color w:val="FF0000"/>
              </w:rPr>
              <w:t>[Girl] / [Boy]</w:t>
            </w:r>
          </w:p>
        </w:tc>
        <w:tc>
          <w:tcPr>
            <w:tcW w:w="1843" w:type="dxa"/>
          </w:tcPr>
          <w:p w14:paraId="5D0A256B" w14:textId="77777777" w:rsidR="00A10B3E" w:rsidRPr="00A10B3E" w:rsidRDefault="00A10B3E" w:rsidP="003E4DDA">
            <w:pPr>
              <w:rPr>
                <w:color w:val="FF0000"/>
              </w:rPr>
            </w:pPr>
            <w:r w:rsidRPr="00A10B3E">
              <w:rPr>
                <w:color w:val="FF0000"/>
              </w:rPr>
              <w:t>[</w:t>
            </w:r>
            <w:r w:rsidRPr="00A10B3E">
              <w:rPr>
                <w:i/>
                <w:color w:val="FF0000"/>
              </w:rPr>
              <w:t>Date</w:t>
            </w:r>
            <w:r w:rsidRPr="00A10B3E">
              <w:rPr>
                <w:color w:val="FF0000"/>
              </w:rPr>
              <w:t>]</w:t>
            </w:r>
          </w:p>
        </w:tc>
      </w:tr>
      <w:tr w:rsidR="00A10B3E" w:rsidRPr="0031601E" w14:paraId="245E0E63" w14:textId="77777777" w:rsidTr="00A10B3E">
        <w:tc>
          <w:tcPr>
            <w:tcW w:w="4518" w:type="dxa"/>
          </w:tcPr>
          <w:p w14:paraId="677F507D" w14:textId="77777777" w:rsidR="00A10B3E" w:rsidRPr="00A10B3E" w:rsidRDefault="00A10B3E" w:rsidP="003E4DDA">
            <w:pPr>
              <w:rPr>
                <w:color w:val="FF0000"/>
              </w:rPr>
            </w:pPr>
            <w:r w:rsidRPr="00A10B3E">
              <w:rPr>
                <w:color w:val="FF0000"/>
              </w:rPr>
              <w:t>[</w:t>
            </w:r>
            <w:r w:rsidRPr="00A10B3E">
              <w:rPr>
                <w:i/>
                <w:color w:val="FF0000"/>
              </w:rPr>
              <w:t>etc</w:t>
            </w:r>
            <w:r w:rsidRPr="00A10B3E">
              <w:rPr>
                <w:color w:val="FF0000"/>
              </w:rPr>
              <w:t>]</w:t>
            </w:r>
          </w:p>
        </w:tc>
        <w:tc>
          <w:tcPr>
            <w:tcW w:w="1544" w:type="dxa"/>
          </w:tcPr>
          <w:p w14:paraId="1A3FB9A2" w14:textId="77777777" w:rsidR="00A10B3E" w:rsidRPr="0031601E" w:rsidRDefault="00A10B3E" w:rsidP="003E4DDA"/>
        </w:tc>
        <w:tc>
          <w:tcPr>
            <w:tcW w:w="1843" w:type="dxa"/>
          </w:tcPr>
          <w:p w14:paraId="19C136BF" w14:textId="77777777" w:rsidR="00A10B3E" w:rsidRPr="0031601E" w:rsidRDefault="00A10B3E" w:rsidP="003E4DDA"/>
        </w:tc>
      </w:tr>
    </w:tbl>
    <w:p w14:paraId="475AAD01" w14:textId="77777777" w:rsidR="0045346F" w:rsidRDefault="0045346F" w:rsidP="003E4DDA"/>
    <w:p w14:paraId="7CABCC50" w14:textId="77777777" w:rsidR="00EA147B" w:rsidRPr="00F67793" w:rsidRDefault="00EA147B" w:rsidP="003E4DDA">
      <w:r>
        <w:t xml:space="preserve">After hearing </w:t>
      </w:r>
      <w:r w:rsidRPr="00851600">
        <w:rPr>
          <w:color w:val="FF0000"/>
        </w:rPr>
        <w:t>[</w:t>
      </w:r>
      <w:r w:rsidRPr="00A10B3E">
        <w:rPr>
          <w:i/>
          <w:color w:val="FF0000"/>
        </w:rPr>
        <w:t>name the advocates(s) who appeared</w:t>
      </w:r>
      <w:r w:rsidRPr="00851600">
        <w:rPr>
          <w:color w:val="FF0000"/>
        </w:rPr>
        <w:t>]</w:t>
      </w:r>
    </w:p>
    <w:p w14:paraId="65CA07CE" w14:textId="0F2228AB" w:rsidR="00B84370" w:rsidRPr="00EC6BDF" w:rsidRDefault="00B84370" w:rsidP="003E4DDA">
      <w:r>
        <w:t xml:space="preserve">After </w:t>
      </w:r>
      <w:r w:rsidR="0045346F">
        <w:t xml:space="preserve">consideration of the documents lodged by the </w:t>
      </w:r>
      <w:r w:rsidR="00014093">
        <w:t>p</w:t>
      </w:r>
      <w:r w:rsidR="0045346F">
        <w:t>arties</w:t>
      </w:r>
    </w:p>
    <w:p w14:paraId="129A55A9" w14:textId="77777777" w:rsidR="00EA147B" w:rsidRPr="00F67793" w:rsidRDefault="00EA147B" w:rsidP="003E4DDA"/>
    <w:p w14:paraId="4BF38757" w14:textId="77777777" w:rsidR="008679F5" w:rsidRDefault="008679F5" w:rsidP="003E4DDA"/>
    <w:p w14:paraId="45D4F67B" w14:textId="3F7D7B64" w:rsidR="00EA147B" w:rsidRPr="0045346F" w:rsidRDefault="0045346F" w:rsidP="003E4DDA">
      <w:pPr>
        <w:rPr>
          <w:b/>
          <w:color w:val="FF0000"/>
        </w:rPr>
      </w:pPr>
      <w:r>
        <w:rPr>
          <w:b/>
        </w:rPr>
        <w:t xml:space="preserve">WARRANT FOR ARREST ISSUED </w:t>
      </w:r>
      <w:r w:rsidR="00EA147B" w:rsidRPr="00840F34">
        <w:rPr>
          <w:b/>
        </w:rPr>
        <w:t xml:space="preserve">BY </w:t>
      </w:r>
      <w:r w:rsidR="00EA147B" w:rsidRPr="0050591D">
        <w:rPr>
          <w:b/>
          <w:color w:val="FF0000"/>
        </w:rPr>
        <w:t>[</w:t>
      </w:r>
      <w:r w:rsidR="00EA147B" w:rsidRPr="00A10B3E">
        <w:rPr>
          <w:b/>
          <w:i/>
          <w:color w:val="FF0000"/>
        </w:rPr>
        <w:t>NAME OF JUDGE</w:t>
      </w:r>
      <w:r w:rsidR="00EA147B" w:rsidRPr="0050591D">
        <w:rPr>
          <w:b/>
          <w:color w:val="FF0000"/>
        </w:rPr>
        <w:t>]</w:t>
      </w:r>
      <w:r w:rsidR="00EA147B">
        <w:rPr>
          <w:b/>
        </w:rPr>
        <w:t xml:space="preserve"> ON </w:t>
      </w:r>
      <w:r w:rsidR="00EA147B" w:rsidRPr="0050591D">
        <w:rPr>
          <w:b/>
          <w:color w:val="FF0000"/>
        </w:rPr>
        <w:t>[</w:t>
      </w:r>
      <w:r w:rsidR="00EA147B" w:rsidRPr="00A10B3E">
        <w:rPr>
          <w:b/>
          <w:i/>
          <w:color w:val="FF0000"/>
        </w:rPr>
        <w:t>DATE</w:t>
      </w:r>
      <w:r w:rsidR="00EA147B" w:rsidRPr="0050591D">
        <w:rPr>
          <w:b/>
          <w:color w:val="FF0000"/>
        </w:rPr>
        <w:t>]</w:t>
      </w:r>
      <w:r w:rsidR="00EA147B">
        <w:rPr>
          <w:b/>
        </w:rPr>
        <w:t xml:space="preserve"> SITTING IN </w:t>
      </w:r>
      <w:r w:rsidRPr="0045346F">
        <w:rPr>
          <w:b/>
          <w:color w:val="FF0000"/>
        </w:rPr>
        <w:t>[OPEN COURT] / [</w:t>
      </w:r>
      <w:r w:rsidR="00EA147B" w:rsidRPr="0045346F">
        <w:rPr>
          <w:b/>
          <w:color w:val="FF0000"/>
        </w:rPr>
        <w:t>PRIVATE</w:t>
      </w:r>
      <w:r w:rsidRPr="0045346F">
        <w:rPr>
          <w:b/>
          <w:color w:val="FF0000"/>
        </w:rPr>
        <w:t>]</w:t>
      </w:r>
    </w:p>
    <w:p w14:paraId="1600AE78" w14:textId="77777777" w:rsidR="003E4751" w:rsidRDefault="003E4751" w:rsidP="003E4DDA"/>
    <w:p w14:paraId="3331E6A5" w14:textId="0F30DBC2" w:rsidR="00EA147B" w:rsidRPr="00CA1A26" w:rsidRDefault="00EA147B" w:rsidP="003E4DDA">
      <w:pPr>
        <w:pStyle w:val="Heading2"/>
      </w:pPr>
      <w:r w:rsidRPr="00C414BD">
        <w:t xml:space="preserve">The </w:t>
      </w:r>
      <w:r w:rsidR="00F06197">
        <w:t>p</w:t>
      </w:r>
      <w:r w:rsidRPr="00C414BD">
        <w:t>arties</w:t>
      </w:r>
    </w:p>
    <w:p w14:paraId="1C6A127F" w14:textId="314BB4EC" w:rsidR="00602932" w:rsidRPr="00A10B3E" w:rsidRDefault="00EA147B" w:rsidP="003E4DDA">
      <w:pPr>
        <w:pStyle w:val="ListParagraph"/>
        <w:numPr>
          <w:ilvl w:val="0"/>
          <w:numId w:val="29"/>
        </w:numPr>
        <w:spacing w:after="0" w:line="240" w:lineRule="auto"/>
        <w:rPr>
          <w:szCs w:val="24"/>
        </w:rPr>
      </w:pPr>
      <w:r w:rsidRPr="00CA1A26">
        <w:rPr>
          <w:szCs w:val="24"/>
        </w:rPr>
        <w:t xml:space="preserve">The applicant is </w:t>
      </w:r>
      <w:r w:rsidR="00A10B3E" w:rsidRPr="00A10B3E">
        <w:rPr>
          <w:color w:val="FF0000"/>
          <w:szCs w:val="24"/>
        </w:rPr>
        <w:t>[</w:t>
      </w:r>
      <w:r w:rsidR="00A10B3E" w:rsidRPr="00A10B3E">
        <w:rPr>
          <w:i/>
          <w:color w:val="FF0000"/>
          <w:szCs w:val="24"/>
        </w:rPr>
        <w:t>applicant name</w:t>
      </w:r>
      <w:r w:rsidR="00A10B3E" w:rsidRPr="00A10B3E">
        <w:rPr>
          <w:color w:val="FF0000"/>
          <w:szCs w:val="24"/>
        </w:rPr>
        <w:t>]</w:t>
      </w:r>
    </w:p>
    <w:p w14:paraId="65AC3B24" w14:textId="40687F2D" w:rsidR="00F31EFD" w:rsidRPr="008E5548" w:rsidRDefault="00F06197" w:rsidP="003E4DDA">
      <w:pPr>
        <w:pStyle w:val="ListParagraph"/>
        <w:spacing w:after="0" w:line="240" w:lineRule="auto"/>
        <w:rPr>
          <w:smallCaps/>
          <w:szCs w:val="24"/>
        </w:rPr>
      </w:pPr>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w:t>
      </w:r>
      <w:r>
        <w:rPr>
          <w:b/>
          <w:smallCaps/>
          <w:color w:val="00B050"/>
          <w:szCs w:val="24"/>
        </w:rPr>
        <w:br/>
      </w:r>
      <w:r w:rsidR="00851600" w:rsidRPr="00803219">
        <w:rPr>
          <w:b/>
          <w:smallCaps/>
          <w:color w:val="00B050"/>
          <w:szCs w:val="24"/>
        </w:rPr>
        <w:t>(S</w:t>
      </w:r>
      <w:r w:rsidR="00EA147B" w:rsidRPr="00803219">
        <w:rPr>
          <w:b/>
          <w:smallCaps/>
          <w:color w:val="00B050"/>
          <w:szCs w:val="24"/>
        </w:rPr>
        <w:t>pecify if any party acts by a litigation friend</w:t>
      </w:r>
      <w:r w:rsidR="00851600" w:rsidRPr="00803219">
        <w:rPr>
          <w:b/>
          <w:smallCaps/>
          <w:color w:val="00B050"/>
          <w:szCs w:val="24"/>
        </w:rPr>
        <w:t>)</w:t>
      </w:r>
    </w:p>
    <w:p w14:paraId="1B65BBB5" w14:textId="77777777" w:rsidR="00602932" w:rsidRPr="00602932" w:rsidRDefault="00602932" w:rsidP="003E4DDA"/>
    <w:p w14:paraId="28DECA40" w14:textId="77777777" w:rsidR="0045346F" w:rsidRPr="00602932" w:rsidRDefault="003E4751" w:rsidP="003E4DDA">
      <w:pPr>
        <w:pStyle w:val="Heading2"/>
      </w:pPr>
      <w:r w:rsidRPr="00072D25">
        <w:t>Recitals</w:t>
      </w:r>
    </w:p>
    <w:p w14:paraId="0601B545" w14:textId="6D5BE153" w:rsidR="0045346F" w:rsidRDefault="0045346F" w:rsidP="003E4DDA">
      <w:pPr>
        <w:numPr>
          <w:ilvl w:val="0"/>
          <w:numId w:val="29"/>
        </w:numPr>
      </w:pPr>
      <w:r>
        <w:t xml:space="preserve">This is a warrant for the arrest of </w:t>
      </w:r>
      <w:r w:rsidR="00A10B3E" w:rsidRPr="00A10B3E">
        <w:rPr>
          <w:color w:val="FF0000"/>
        </w:rPr>
        <w:t>[</w:t>
      </w:r>
      <w:r w:rsidRPr="0045346F">
        <w:rPr>
          <w:color w:val="FF0000"/>
        </w:rPr>
        <w:t xml:space="preserve">the respondent </w:t>
      </w:r>
      <w:r w:rsidR="00A10B3E" w:rsidRPr="00A10B3E">
        <w:rPr>
          <w:color w:val="FF0000"/>
        </w:rPr>
        <w:t>[</w:t>
      </w:r>
      <w:r w:rsidR="00A10B3E" w:rsidRPr="00A10B3E">
        <w:rPr>
          <w:i/>
          <w:color w:val="FF0000"/>
        </w:rPr>
        <w:t>respondent name</w:t>
      </w:r>
      <w:r w:rsidR="00A10B3E" w:rsidRPr="00A10B3E">
        <w:rPr>
          <w:color w:val="FF0000"/>
        </w:rPr>
        <w:t>]</w:t>
      </w:r>
      <w:r w:rsidR="00A10B3E">
        <w:rPr>
          <w:color w:val="FF0000"/>
        </w:rPr>
        <w:t>]</w:t>
      </w:r>
      <w:r w:rsidR="00A10B3E">
        <w:rPr>
          <w:b/>
          <w:color w:val="0033CC"/>
        </w:rPr>
        <w:t xml:space="preserve"> </w:t>
      </w:r>
      <w:r w:rsidRPr="0045346F">
        <w:rPr>
          <w:color w:val="FF0000"/>
        </w:rPr>
        <w:t xml:space="preserve">/ </w:t>
      </w:r>
      <w:r w:rsidR="00A10B3E">
        <w:rPr>
          <w:color w:val="FF0000"/>
        </w:rPr>
        <w:t>[</w:t>
      </w:r>
      <w:r w:rsidRPr="0045346F">
        <w:rPr>
          <w:color w:val="FF0000"/>
        </w:rPr>
        <w:t>[</w:t>
      </w:r>
      <w:r w:rsidR="00A10B3E" w:rsidRPr="00A10B3E">
        <w:rPr>
          <w:i/>
          <w:color w:val="FF0000"/>
        </w:rPr>
        <w:t>name</w:t>
      </w:r>
      <w:r w:rsidRPr="0045346F">
        <w:rPr>
          <w:color w:val="FF0000"/>
        </w:rPr>
        <w:t>] of [</w:t>
      </w:r>
      <w:r w:rsidRPr="00A10B3E">
        <w:rPr>
          <w:i/>
          <w:color w:val="FF0000"/>
        </w:rPr>
        <w:t>address</w:t>
      </w:r>
      <w:r w:rsidRPr="0045346F">
        <w:rPr>
          <w:color w:val="FF0000"/>
        </w:rPr>
        <w:t>]]</w:t>
      </w:r>
      <w:r>
        <w:t>.</w:t>
      </w:r>
    </w:p>
    <w:p w14:paraId="0A93DE81" w14:textId="77777777" w:rsidR="0045346F" w:rsidRDefault="0045346F" w:rsidP="003E4DDA"/>
    <w:p w14:paraId="65CBA472" w14:textId="77777777" w:rsidR="0045346F" w:rsidRDefault="0045346F" w:rsidP="003E4DDA">
      <w:pPr>
        <w:numPr>
          <w:ilvl w:val="0"/>
          <w:numId w:val="29"/>
        </w:numPr>
      </w:pPr>
      <w:r>
        <w:t xml:space="preserve">An important notice to </w:t>
      </w:r>
      <w:r w:rsidRPr="0045346F">
        <w:rPr>
          <w:color w:val="FF0000"/>
        </w:rPr>
        <w:t>[the respondent] / [</w:t>
      </w:r>
      <w:r w:rsidR="00A10B3E" w:rsidRPr="00A10B3E">
        <w:rPr>
          <w:i/>
          <w:color w:val="FF0000"/>
        </w:rPr>
        <w:t>name</w:t>
      </w:r>
      <w:r w:rsidRPr="0045346F">
        <w:rPr>
          <w:color w:val="FF0000"/>
        </w:rPr>
        <w:t xml:space="preserve">] </w:t>
      </w:r>
      <w:r>
        <w:t>is set out in the schedule below.</w:t>
      </w:r>
    </w:p>
    <w:p w14:paraId="5070A259" w14:textId="77777777" w:rsidR="0045346F" w:rsidRDefault="0045346F" w:rsidP="003E4DDA"/>
    <w:p w14:paraId="0C11109E" w14:textId="77777777" w:rsidR="0045346F" w:rsidRPr="0031075C" w:rsidRDefault="0045346F" w:rsidP="003E4DDA">
      <w:pPr>
        <w:numPr>
          <w:ilvl w:val="0"/>
          <w:numId w:val="29"/>
        </w:numPr>
      </w:pPr>
      <w:r>
        <w:lastRenderedPageBreak/>
        <w:t xml:space="preserve">This warrant for arrest has been issued because in the opinion of the court there are reasonable grounds for believing that </w:t>
      </w:r>
      <w:r w:rsidRPr="0045346F">
        <w:rPr>
          <w:color w:val="FF0000"/>
        </w:rPr>
        <w:t>[the respondent] / [</w:t>
      </w:r>
      <w:r w:rsidR="00A10B3E" w:rsidRPr="00A10B3E">
        <w:rPr>
          <w:i/>
          <w:color w:val="FF0000"/>
        </w:rPr>
        <w:t>name</w:t>
      </w:r>
      <w:r w:rsidRPr="0045346F">
        <w:rPr>
          <w:color w:val="FF0000"/>
        </w:rPr>
        <w:t xml:space="preserve">] </w:t>
      </w:r>
      <w:r>
        <w:t xml:space="preserve">failed to attend at the Family Court sitting at </w:t>
      </w:r>
      <w:r w:rsidRPr="0045346F">
        <w:rPr>
          <w:color w:val="FF0000"/>
        </w:rPr>
        <w:t>[</w:t>
      </w:r>
      <w:r w:rsidRPr="00A10B3E">
        <w:rPr>
          <w:i/>
          <w:color w:val="FF0000"/>
        </w:rPr>
        <w:t>place</w:t>
      </w:r>
      <w:r w:rsidRPr="0045346F">
        <w:rPr>
          <w:color w:val="FF0000"/>
        </w:rPr>
        <w:t>]</w:t>
      </w:r>
      <w:r w:rsidRPr="0045346F">
        <w:rPr>
          <w:i/>
          <w:color w:val="FF0000"/>
        </w:rPr>
        <w:t xml:space="preserve"> </w:t>
      </w:r>
      <w:r w:rsidRPr="0045346F">
        <w:t>at</w:t>
      </w:r>
      <w:r>
        <w:rPr>
          <w:i/>
        </w:rPr>
        <w:t xml:space="preserve"> </w:t>
      </w:r>
      <w:r w:rsidRPr="0045346F">
        <w:rPr>
          <w:color w:val="FF0000"/>
        </w:rPr>
        <w:t>[</w:t>
      </w:r>
      <w:r w:rsidRPr="00A10B3E">
        <w:rPr>
          <w:i/>
          <w:color w:val="FF0000"/>
        </w:rPr>
        <w:t>date and time</w:t>
      </w:r>
      <w:r w:rsidRPr="0045346F">
        <w:rPr>
          <w:color w:val="FF0000"/>
        </w:rPr>
        <w:t xml:space="preserve">] </w:t>
      </w:r>
      <w:r>
        <w:t xml:space="preserve">contrary to an express requirement of this court contained in its witness summons dated </w:t>
      </w:r>
      <w:r w:rsidRPr="0045346F">
        <w:rPr>
          <w:color w:val="FF0000"/>
        </w:rPr>
        <w:t>[</w:t>
      </w:r>
      <w:r w:rsidRPr="00A10B3E">
        <w:rPr>
          <w:i/>
          <w:color w:val="FF0000"/>
        </w:rPr>
        <w:t>date</w:t>
      </w:r>
      <w:r w:rsidRPr="0045346F">
        <w:rPr>
          <w:color w:val="FF0000"/>
        </w:rPr>
        <w:t>]</w:t>
      </w:r>
      <w:r>
        <w:t xml:space="preserve">, which (at the time when any necessary payment or offer of payment was apparently made to </w:t>
      </w:r>
      <w:r w:rsidR="00A10B3E" w:rsidRPr="00A10B3E">
        <w:rPr>
          <w:color w:val="FF0000"/>
        </w:rPr>
        <w:t>[</w:t>
      </w:r>
      <w:r w:rsidR="00A10B3E" w:rsidRPr="00A10B3E">
        <w:rPr>
          <w:i/>
          <w:color w:val="FF0000"/>
        </w:rPr>
        <w:t>respondent name</w:t>
      </w:r>
      <w:r w:rsidR="00A10B3E" w:rsidRPr="00A10B3E">
        <w:rPr>
          <w:color w:val="FF0000"/>
        </w:rPr>
        <w:t>]</w:t>
      </w:r>
      <w:r w:rsidRPr="0045346F">
        <w:rPr>
          <w:color w:val="FF0000"/>
        </w:rPr>
        <w:t xml:space="preserve"> / [</w:t>
      </w:r>
      <w:r w:rsidR="00A10B3E" w:rsidRPr="00A10B3E">
        <w:rPr>
          <w:i/>
          <w:color w:val="FF0000"/>
        </w:rPr>
        <w:t>name</w:t>
      </w:r>
      <w:r w:rsidRPr="0045346F">
        <w:rPr>
          <w:color w:val="FF0000"/>
        </w:rPr>
        <w:t>]</w:t>
      </w:r>
      <w:r>
        <w:t xml:space="preserve">) appears to have been served on </w:t>
      </w:r>
      <w:r w:rsidRPr="0045346F">
        <w:rPr>
          <w:color w:val="FF0000"/>
        </w:rPr>
        <w:t>[the respondent] / [</w:t>
      </w:r>
      <w:r w:rsidR="00A10B3E" w:rsidRPr="00A10B3E">
        <w:rPr>
          <w:i/>
          <w:color w:val="FF0000"/>
        </w:rPr>
        <w:t>name</w:t>
      </w:r>
      <w:r w:rsidRPr="0045346F">
        <w:rPr>
          <w:color w:val="FF0000"/>
        </w:rPr>
        <w:t xml:space="preserve">] </w:t>
      </w:r>
      <w:r>
        <w:t xml:space="preserve">on </w:t>
      </w:r>
      <w:r w:rsidRPr="0045346F">
        <w:rPr>
          <w:color w:val="FF0000"/>
        </w:rPr>
        <w:t>[</w:t>
      </w:r>
      <w:r w:rsidRPr="00A10B3E">
        <w:rPr>
          <w:i/>
          <w:color w:val="FF0000"/>
        </w:rPr>
        <w:t>date</w:t>
      </w:r>
      <w:r w:rsidRPr="0045346F">
        <w:rPr>
          <w:color w:val="FF0000"/>
        </w:rPr>
        <w:t>]</w:t>
      </w:r>
      <w:r>
        <w:t>.</w:t>
      </w:r>
    </w:p>
    <w:p w14:paraId="05B7408A" w14:textId="77777777" w:rsidR="0045346F" w:rsidRDefault="0045346F" w:rsidP="003E4DDA"/>
    <w:p w14:paraId="705BBFE5" w14:textId="2C7ED8D3" w:rsidR="0045346F" w:rsidRDefault="0045346F" w:rsidP="003E4DDA">
      <w:r>
        <w:rPr>
          <w:b/>
          <w:bCs/>
        </w:rPr>
        <w:t>BY THIS WARRANT THE COURT DIRECTS</w:t>
      </w:r>
      <w:r>
        <w:t xml:space="preserve"> </w:t>
      </w:r>
      <w:r w:rsidRPr="00E135B5">
        <w:rPr>
          <w:b/>
        </w:rPr>
        <w:t>THAT</w:t>
      </w:r>
      <w:r>
        <w:rPr>
          <w:b/>
        </w:rPr>
        <w:t>:</w:t>
      </w:r>
    </w:p>
    <w:p w14:paraId="0ADDAA5B" w14:textId="067EDEA3" w:rsidR="0045346F" w:rsidRDefault="0045346F" w:rsidP="003E4DDA">
      <w:pPr>
        <w:numPr>
          <w:ilvl w:val="0"/>
          <w:numId w:val="29"/>
        </w:numPr>
      </w:pPr>
      <w:r>
        <w:t xml:space="preserve">The </w:t>
      </w:r>
      <w:r w:rsidRPr="0045346F">
        <w:rPr>
          <w:color w:val="FF0000"/>
        </w:rPr>
        <w:t>[Tipstaff of the High Court of Justice] / [Bailiff of the Family Court]</w:t>
      </w:r>
      <w:r>
        <w:t xml:space="preserve">, whether acting by </w:t>
      </w:r>
      <w:r w:rsidR="008679F5">
        <w:t>them</w:t>
      </w:r>
      <w:r>
        <w:t xml:space="preserve">self or </w:t>
      </w:r>
      <w:r w:rsidR="008679F5">
        <w:t>t</w:t>
      </w:r>
      <w:r>
        <w:t>h</w:t>
      </w:r>
      <w:r w:rsidR="008679F5">
        <w:t>e</w:t>
      </w:r>
      <w:r>
        <w:t>i</w:t>
      </w:r>
      <w:r w:rsidR="008679F5">
        <w:t>r</w:t>
      </w:r>
      <w:r>
        <w:t xml:space="preserve"> deputy or an assistant or a police officer, shall:</w:t>
      </w:r>
    </w:p>
    <w:p w14:paraId="74DD29C4" w14:textId="014A7617" w:rsidR="0045346F" w:rsidRDefault="0045346F" w:rsidP="003E4DDA">
      <w:pPr>
        <w:widowControl w:val="0"/>
        <w:numPr>
          <w:ilvl w:val="1"/>
          <w:numId w:val="29"/>
        </w:numPr>
      </w:pPr>
      <w:r>
        <w:t xml:space="preserve">as soon as practicable arrest </w:t>
      </w:r>
      <w:r w:rsidRPr="0045346F">
        <w:rPr>
          <w:color w:val="FF0000"/>
        </w:rPr>
        <w:t>[the respondent] / [</w:t>
      </w:r>
      <w:r w:rsidR="00A10B3E" w:rsidRPr="00A10B3E">
        <w:rPr>
          <w:i/>
          <w:color w:val="FF0000"/>
        </w:rPr>
        <w:t>name</w:t>
      </w:r>
      <w:r w:rsidRPr="0045346F">
        <w:rPr>
          <w:color w:val="FF0000"/>
        </w:rPr>
        <w:t>]</w:t>
      </w:r>
      <w:r w:rsidR="00014093">
        <w:t>:</w:t>
      </w:r>
    </w:p>
    <w:p w14:paraId="639833B2" w14:textId="60A9BD2D" w:rsidR="0045346F" w:rsidRDefault="0045346F" w:rsidP="003E4DDA">
      <w:pPr>
        <w:widowControl w:val="0"/>
        <w:numPr>
          <w:ilvl w:val="1"/>
          <w:numId w:val="29"/>
        </w:numPr>
      </w:pPr>
      <w:r>
        <w:t xml:space="preserve">bring </w:t>
      </w:r>
      <w:r w:rsidRPr="0045346F">
        <w:rPr>
          <w:color w:val="FF0000"/>
        </w:rPr>
        <w:t>[the respondent] / [</w:t>
      </w:r>
      <w:r w:rsidR="00A10B3E" w:rsidRPr="00A10B3E">
        <w:rPr>
          <w:i/>
          <w:color w:val="FF0000"/>
        </w:rPr>
        <w:t>name</w:t>
      </w:r>
      <w:r w:rsidRPr="0045346F">
        <w:rPr>
          <w:color w:val="FF0000"/>
        </w:rPr>
        <w:t xml:space="preserve">] </w:t>
      </w:r>
      <w:r>
        <w:t xml:space="preserve">before a </w:t>
      </w:r>
      <w:r w:rsidR="008679F5">
        <w:t>j</w:t>
      </w:r>
      <w:r>
        <w:t xml:space="preserve">udge of this court, sitting at the Family Court at </w:t>
      </w:r>
      <w:r w:rsidRPr="0045346F">
        <w:rPr>
          <w:color w:val="FF0000"/>
        </w:rPr>
        <w:t>[</w:t>
      </w:r>
      <w:r w:rsidRPr="00A10B3E">
        <w:rPr>
          <w:i/>
          <w:color w:val="FF0000"/>
        </w:rPr>
        <w:t>place</w:t>
      </w:r>
      <w:r w:rsidRPr="0045346F">
        <w:rPr>
          <w:color w:val="FF0000"/>
        </w:rPr>
        <w:t>]</w:t>
      </w:r>
      <w:r>
        <w:t xml:space="preserve">, as soon as practicable after </w:t>
      </w:r>
      <w:r w:rsidR="00F40FBA" w:rsidRPr="00A10B3E">
        <w:rPr>
          <w:color w:val="FF0000"/>
        </w:rPr>
        <w:t>[</w:t>
      </w:r>
      <w:r w:rsidR="00A10B3E" w:rsidRPr="00A10B3E">
        <w:rPr>
          <w:color w:val="FF0000"/>
        </w:rPr>
        <w:t>h</w:t>
      </w:r>
      <w:r w:rsidR="00F40FBA" w:rsidRPr="00A10B3E">
        <w:rPr>
          <w:color w:val="FF0000"/>
        </w:rPr>
        <w:t>is</w:t>
      </w:r>
      <w:r w:rsidR="00A10B3E" w:rsidRPr="00A10B3E">
        <w:rPr>
          <w:color w:val="FF0000"/>
        </w:rPr>
        <w:t xml:space="preserve">] </w:t>
      </w:r>
      <w:r w:rsidR="00F40FBA" w:rsidRPr="00A10B3E">
        <w:rPr>
          <w:color w:val="FF0000"/>
        </w:rPr>
        <w:t>/</w:t>
      </w:r>
      <w:r w:rsidR="00A10B3E">
        <w:rPr>
          <w:color w:val="FF0000"/>
        </w:rPr>
        <w:t xml:space="preserve"> </w:t>
      </w:r>
      <w:r w:rsidR="00A10B3E" w:rsidRPr="00A10B3E">
        <w:rPr>
          <w:color w:val="FF0000"/>
        </w:rPr>
        <w:t xml:space="preserve">[ </w:t>
      </w:r>
      <w:r w:rsidR="00F40FBA" w:rsidRPr="00A10B3E">
        <w:rPr>
          <w:color w:val="FF0000"/>
        </w:rPr>
        <w:t xml:space="preserve">her] </w:t>
      </w:r>
      <w:r>
        <w:t>arrest and in any event no later than the working day immediately following the day of the arrest;</w:t>
      </w:r>
    </w:p>
    <w:p w14:paraId="6104184B" w14:textId="34D8E02E" w:rsidR="0045346F" w:rsidRPr="00240671" w:rsidRDefault="0045346F" w:rsidP="003E4DDA">
      <w:pPr>
        <w:widowControl w:val="0"/>
        <w:numPr>
          <w:ilvl w:val="1"/>
          <w:numId w:val="29"/>
        </w:numPr>
      </w:pPr>
      <w:r w:rsidRPr="00240671">
        <w:t>subject to any further direction, cause</w:t>
      </w:r>
      <w:r>
        <w:t xml:space="preserve"> </w:t>
      </w:r>
      <w:r w:rsidRPr="0045346F">
        <w:rPr>
          <w:color w:val="FF0000"/>
        </w:rPr>
        <w:t>[the respondent] / [</w:t>
      </w:r>
      <w:r w:rsidR="00A10B3E" w:rsidRPr="00A10B3E">
        <w:rPr>
          <w:i/>
          <w:color w:val="FF0000"/>
        </w:rPr>
        <w:t>name</w:t>
      </w:r>
      <w:r w:rsidRPr="0045346F">
        <w:rPr>
          <w:color w:val="FF0000"/>
        </w:rPr>
        <w:t xml:space="preserve">] </w:t>
      </w:r>
      <w:r>
        <w:t>to</w:t>
      </w:r>
      <w:r w:rsidRPr="00240671">
        <w:t xml:space="preserve"> be detained in custody throughout the period between </w:t>
      </w:r>
      <w:r w:rsidR="00A10B3E" w:rsidRPr="00A10B3E">
        <w:rPr>
          <w:color w:val="FF0000"/>
        </w:rPr>
        <w:t>[</w:t>
      </w:r>
      <w:r w:rsidRPr="00A10B3E">
        <w:rPr>
          <w:color w:val="FF0000"/>
        </w:rPr>
        <w:t>his</w:t>
      </w:r>
      <w:r w:rsidR="00A10B3E" w:rsidRPr="00A10B3E">
        <w:rPr>
          <w:color w:val="FF0000"/>
        </w:rPr>
        <w:t>] / [</w:t>
      </w:r>
      <w:r w:rsidRPr="00A10B3E">
        <w:rPr>
          <w:color w:val="FF0000"/>
        </w:rPr>
        <w:t>her</w:t>
      </w:r>
      <w:r w:rsidR="00A10B3E" w:rsidRPr="00A10B3E">
        <w:rPr>
          <w:color w:val="FF0000"/>
        </w:rPr>
        <w:t>]</w:t>
      </w:r>
      <w:r w:rsidRPr="00A10B3E">
        <w:rPr>
          <w:color w:val="FF0000"/>
        </w:rPr>
        <w:t xml:space="preserve"> </w:t>
      </w:r>
      <w:r w:rsidRPr="00240671">
        <w:t xml:space="preserve">arrest and the bringing of </w:t>
      </w:r>
      <w:r w:rsidR="00F40FBA" w:rsidRPr="00A10B3E">
        <w:rPr>
          <w:color w:val="FF0000"/>
        </w:rPr>
        <w:t>[</w:t>
      </w:r>
      <w:r w:rsidR="00A10B3E" w:rsidRPr="00A10B3E">
        <w:rPr>
          <w:color w:val="FF0000"/>
        </w:rPr>
        <w:t>h</w:t>
      </w:r>
      <w:r w:rsidR="00F40FBA" w:rsidRPr="00A10B3E">
        <w:rPr>
          <w:color w:val="FF0000"/>
        </w:rPr>
        <w:t>im</w:t>
      </w:r>
      <w:r w:rsidR="00A10B3E" w:rsidRPr="00A10B3E">
        <w:rPr>
          <w:color w:val="FF0000"/>
        </w:rPr>
        <w:t xml:space="preserve">] </w:t>
      </w:r>
      <w:r w:rsidR="00F40FBA" w:rsidRPr="00A10B3E">
        <w:rPr>
          <w:color w:val="FF0000"/>
        </w:rPr>
        <w:t>/</w:t>
      </w:r>
      <w:r w:rsidR="00A10B3E" w:rsidRPr="00A10B3E">
        <w:rPr>
          <w:color w:val="FF0000"/>
        </w:rPr>
        <w:t xml:space="preserve"> [</w:t>
      </w:r>
      <w:r w:rsidR="00F40FBA" w:rsidRPr="00A10B3E">
        <w:rPr>
          <w:color w:val="FF0000"/>
        </w:rPr>
        <w:t xml:space="preserve">her] </w:t>
      </w:r>
      <w:r w:rsidRPr="00240671">
        <w:t xml:space="preserve">before a </w:t>
      </w:r>
      <w:r w:rsidR="008679F5">
        <w:t>j</w:t>
      </w:r>
      <w:r w:rsidRPr="00240671">
        <w:t xml:space="preserve">udge of this court and accordingly not </w:t>
      </w:r>
      <w:r w:rsidRPr="00B75592">
        <w:t xml:space="preserve">grant </w:t>
      </w:r>
      <w:r w:rsidR="00A10B3E" w:rsidRPr="00A10B3E">
        <w:rPr>
          <w:color w:val="FF0000"/>
        </w:rPr>
        <w:t xml:space="preserve">[him] / [her] </w:t>
      </w:r>
      <w:r w:rsidRPr="00240671">
        <w:t>bail in respect of any part of that period;</w:t>
      </w:r>
    </w:p>
    <w:p w14:paraId="7524CCE9" w14:textId="77777777" w:rsidR="0045346F" w:rsidRDefault="0045346F" w:rsidP="003E4DDA"/>
    <w:p w14:paraId="1FD5F46B" w14:textId="20A104F5" w:rsidR="0045346F" w:rsidRDefault="0045346F" w:rsidP="003E4DDA">
      <w:pPr>
        <w:numPr>
          <w:ilvl w:val="0"/>
          <w:numId w:val="29"/>
        </w:numPr>
      </w:pPr>
      <w:r w:rsidRPr="00222E50">
        <w:t>A</w:t>
      </w:r>
      <w:r>
        <w:t>t the time of the arrest</w:t>
      </w:r>
      <w:r w:rsidRPr="00222E50">
        <w:t xml:space="preserve"> the </w:t>
      </w:r>
      <w:r w:rsidRPr="00B75592">
        <w:rPr>
          <w:color w:val="FF0000"/>
        </w:rPr>
        <w:t>[Tipstaff]</w:t>
      </w:r>
      <w:r w:rsidR="00B75592">
        <w:rPr>
          <w:color w:val="FF0000"/>
        </w:rPr>
        <w:t xml:space="preserve"> </w:t>
      </w:r>
      <w:r w:rsidRPr="00B75592">
        <w:rPr>
          <w:color w:val="FF0000"/>
        </w:rPr>
        <w:t>/</w:t>
      </w:r>
      <w:r w:rsidR="00B75592">
        <w:rPr>
          <w:color w:val="FF0000"/>
        </w:rPr>
        <w:t xml:space="preserve"> </w:t>
      </w:r>
      <w:r w:rsidRPr="00B75592">
        <w:rPr>
          <w:color w:val="FF0000"/>
        </w:rPr>
        <w:t xml:space="preserve">[Bailiff] </w:t>
      </w:r>
      <w:r w:rsidRPr="00222E50">
        <w:t>shall</w:t>
      </w:r>
      <w:r w:rsidR="00014093">
        <w:t>:</w:t>
      </w:r>
      <w:r w:rsidRPr="00222E50">
        <w:t xml:space="preserve"> </w:t>
      </w:r>
    </w:p>
    <w:p w14:paraId="6E0E6464" w14:textId="77777777" w:rsidR="0045346F" w:rsidRDefault="0045346F" w:rsidP="003E4DDA">
      <w:pPr>
        <w:widowControl w:val="0"/>
        <w:numPr>
          <w:ilvl w:val="1"/>
          <w:numId w:val="29"/>
        </w:numPr>
      </w:pPr>
      <w:r w:rsidRPr="00532DFA">
        <w:t xml:space="preserve">show a copy of this warrant to </w:t>
      </w:r>
      <w:r w:rsidRPr="0045346F">
        <w:rPr>
          <w:color w:val="FF0000"/>
        </w:rPr>
        <w:t>[the respondent] / [</w:t>
      </w:r>
      <w:r w:rsidR="00A10B3E" w:rsidRPr="00A10B3E">
        <w:rPr>
          <w:i/>
          <w:color w:val="FF0000"/>
        </w:rPr>
        <w:t>name</w:t>
      </w:r>
      <w:r w:rsidRPr="0045346F">
        <w:rPr>
          <w:color w:val="FF0000"/>
        </w:rPr>
        <w:t xml:space="preserve">] </w:t>
      </w:r>
      <w:r w:rsidRPr="00532DFA">
        <w:t xml:space="preserve">and allow </w:t>
      </w:r>
      <w:r w:rsidR="00A10B3E" w:rsidRPr="00A10B3E">
        <w:rPr>
          <w:color w:val="FF0000"/>
        </w:rPr>
        <w:t xml:space="preserve">[him] / [her] </w:t>
      </w:r>
      <w:r w:rsidRPr="00532DFA">
        <w:t>a reasonable time in which to read it; and</w:t>
      </w:r>
    </w:p>
    <w:p w14:paraId="392E4105" w14:textId="77777777" w:rsidR="0045346F" w:rsidRDefault="0045346F" w:rsidP="003E4DDA">
      <w:pPr>
        <w:widowControl w:val="0"/>
        <w:numPr>
          <w:ilvl w:val="1"/>
          <w:numId w:val="29"/>
        </w:numPr>
      </w:pPr>
      <w:r>
        <w:t xml:space="preserve">serve on </w:t>
      </w:r>
      <w:r w:rsidR="00A10B3E" w:rsidRPr="00A10B3E">
        <w:rPr>
          <w:color w:val="FF0000"/>
        </w:rPr>
        <w:t xml:space="preserve">[him] / [her] </w:t>
      </w:r>
      <w:r>
        <w:t>a copy of the notice set out in the schedule below;</w:t>
      </w:r>
    </w:p>
    <w:p w14:paraId="3E813DD9" w14:textId="77777777" w:rsidR="0045346F" w:rsidRDefault="0045346F" w:rsidP="003E4DDA"/>
    <w:p w14:paraId="7F2E9049" w14:textId="684A8BA3" w:rsidR="0045346F" w:rsidRDefault="0045346F" w:rsidP="003E4DDA">
      <w:pPr>
        <w:numPr>
          <w:ilvl w:val="0"/>
          <w:numId w:val="29"/>
        </w:numPr>
      </w:pPr>
      <w:r>
        <w:t xml:space="preserve">If </w:t>
      </w:r>
      <w:r w:rsidRPr="00222E50">
        <w:t xml:space="preserve">the </w:t>
      </w:r>
      <w:r w:rsidRPr="00B75592">
        <w:rPr>
          <w:color w:val="FF0000"/>
        </w:rPr>
        <w:t>[Tipstaff]</w:t>
      </w:r>
      <w:r w:rsidR="00B75592" w:rsidRPr="00B75592">
        <w:rPr>
          <w:color w:val="FF0000"/>
        </w:rPr>
        <w:t xml:space="preserve"> </w:t>
      </w:r>
      <w:r w:rsidRPr="00B75592">
        <w:rPr>
          <w:color w:val="FF0000"/>
        </w:rPr>
        <w:t>/</w:t>
      </w:r>
      <w:r w:rsidR="00B75592" w:rsidRPr="00B75592">
        <w:rPr>
          <w:color w:val="FF0000"/>
        </w:rPr>
        <w:t xml:space="preserve"> </w:t>
      </w:r>
      <w:r w:rsidRPr="00B75592">
        <w:rPr>
          <w:color w:val="FF0000"/>
        </w:rPr>
        <w:t>[Bailiff]</w:t>
      </w:r>
      <w:r>
        <w:t xml:space="preserve"> has reasonable grounds for concluding that </w:t>
      </w:r>
      <w:r w:rsidR="00B75592" w:rsidRPr="0045346F">
        <w:rPr>
          <w:color w:val="FF0000"/>
        </w:rPr>
        <w:t>[the respondent] / [</w:t>
      </w:r>
      <w:r w:rsidR="00A10B3E" w:rsidRPr="00A10B3E">
        <w:rPr>
          <w:i/>
          <w:color w:val="FF0000"/>
        </w:rPr>
        <w:t>name</w:t>
      </w:r>
      <w:r w:rsidR="00B75592" w:rsidRPr="0045346F">
        <w:rPr>
          <w:color w:val="FF0000"/>
        </w:rPr>
        <w:t xml:space="preserve">] </w:t>
      </w:r>
      <w:r>
        <w:t xml:space="preserve">cannot read English but can understand spoken English, </w:t>
      </w:r>
      <w:r w:rsidR="008679F5">
        <w:t>t</w:t>
      </w:r>
      <w:r>
        <w:t>he</w:t>
      </w:r>
      <w:r w:rsidR="008679F5">
        <w:t>y</w:t>
      </w:r>
      <w:r>
        <w:t xml:space="preserve"> shall read to </w:t>
      </w:r>
      <w:r w:rsidR="00A10B3E" w:rsidRPr="00A10B3E">
        <w:rPr>
          <w:color w:val="FF0000"/>
        </w:rPr>
        <w:t xml:space="preserve">[him] / [her] </w:t>
      </w:r>
      <w:r>
        <w:t xml:space="preserve">the contents of this warrant or, if </w:t>
      </w:r>
      <w:r w:rsidR="008679F5">
        <w:t>t</w:t>
      </w:r>
      <w:r>
        <w:t>he</w:t>
      </w:r>
      <w:r w:rsidR="008679F5">
        <w:t>y</w:t>
      </w:r>
      <w:r>
        <w:t xml:space="preserve"> also ha</w:t>
      </w:r>
      <w:r w:rsidR="008679F5">
        <w:t>ve</w:t>
      </w:r>
      <w:r>
        <w:t xml:space="preserve"> reasonable grounds for concluding that </w:t>
      </w:r>
      <w:r w:rsidR="00F40FBA" w:rsidRPr="0026147A">
        <w:rPr>
          <w:color w:val="FF0000"/>
        </w:rPr>
        <w:t>[he</w:t>
      </w:r>
      <w:r w:rsidR="0026147A" w:rsidRPr="0026147A">
        <w:rPr>
          <w:color w:val="FF0000"/>
        </w:rPr>
        <w:t>] / [</w:t>
      </w:r>
      <w:r w:rsidR="00F40FBA" w:rsidRPr="0026147A">
        <w:rPr>
          <w:color w:val="FF0000"/>
        </w:rPr>
        <w:t>she]</w:t>
      </w:r>
      <w:r w:rsidR="008679F5">
        <w:rPr>
          <w:color w:val="FF0000"/>
        </w:rPr>
        <w:t xml:space="preserve"> </w:t>
      </w:r>
      <w:r>
        <w:t xml:space="preserve">cannot understand spoken English, cause an interpreter to explain their contents to </w:t>
      </w:r>
      <w:r w:rsidR="0026147A" w:rsidRPr="00A10B3E">
        <w:rPr>
          <w:color w:val="FF0000"/>
        </w:rPr>
        <w:t xml:space="preserve">[him] / [her] </w:t>
      </w:r>
      <w:r>
        <w:t>in an appropriate language, whether by telephone or otherwise, as soon as practicable after the arrest</w:t>
      </w:r>
      <w:r w:rsidR="0026147A">
        <w:t>.</w:t>
      </w:r>
    </w:p>
    <w:p w14:paraId="38623449" w14:textId="77777777" w:rsidR="0045346F" w:rsidRDefault="0045346F" w:rsidP="003E4DDA"/>
    <w:p w14:paraId="2A7CA06C" w14:textId="77777777" w:rsidR="0045346F" w:rsidRDefault="0045346F" w:rsidP="003E4DDA">
      <w:pPr>
        <w:numPr>
          <w:ilvl w:val="0"/>
          <w:numId w:val="29"/>
        </w:numPr>
      </w:pPr>
      <w:r>
        <w:t xml:space="preserve">Following the </w:t>
      </w:r>
      <w:proofErr w:type="gramStart"/>
      <w:r>
        <w:t>arrest</w:t>
      </w:r>
      <w:proofErr w:type="gramEnd"/>
      <w:r>
        <w:t xml:space="preserve"> </w:t>
      </w:r>
      <w:r w:rsidRPr="00222E50">
        <w:t xml:space="preserve">the </w:t>
      </w:r>
      <w:r w:rsidRPr="00B75592">
        <w:rPr>
          <w:color w:val="FF0000"/>
        </w:rPr>
        <w:t>[Tipstaff]</w:t>
      </w:r>
      <w:r w:rsidR="00B75592" w:rsidRPr="00B75592">
        <w:rPr>
          <w:color w:val="FF0000"/>
        </w:rPr>
        <w:t xml:space="preserve"> </w:t>
      </w:r>
      <w:r w:rsidRPr="00B75592">
        <w:rPr>
          <w:color w:val="FF0000"/>
        </w:rPr>
        <w:t>/</w:t>
      </w:r>
      <w:r w:rsidR="00B75592" w:rsidRPr="00B75592">
        <w:rPr>
          <w:color w:val="FF0000"/>
        </w:rPr>
        <w:t xml:space="preserve"> </w:t>
      </w:r>
      <w:r w:rsidRPr="00B75592">
        <w:rPr>
          <w:color w:val="FF0000"/>
        </w:rPr>
        <w:t xml:space="preserve">[Bailiff] </w:t>
      </w:r>
      <w:r>
        <w:t xml:space="preserve">shall give to </w:t>
      </w:r>
      <w:r w:rsidR="00B75592" w:rsidRPr="0045346F">
        <w:rPr>
          <w:color w:val="FF0000"/>
        </w:rPr>
        <w:t>[the respondent] / [</w:t>
      </w:r>
      <w:r w:rsidR="0026147A" w:rsidRPr="0026147A">
        <w:rPr>
          <w:i/>
          <w:color w:val="FF0000"/>
        </w:rPr>
        <w:t>name</w:t>
      </w:r>
      <w:r w:rsidR="00B75592" w:rsidRPr="0045346F">
        <w:rPr>
          <w:color w:val="FF0000"/>
        </w:rPr>
        <w:t>]</w:t>
      </w:r>
      <w:r>
        <w:t>, as soon and as fully as is practicable, the opportunity to seek legal advice and assistance, whether by telephone, face-to-face interview or otherwise.</w:t>
      </w:r>
    </w:p>
    <w:p w14:paraId="0A232927" w14:textId="77777777" w:rsidR="0045346F" w:rsidRPr="00222E50" w:rsidRDefault="0045346F" w:rsidP="003E4DDA"/>
    <w:p w14:paraId="01EE6F73" w14:textId="20B08B91" w:rsidR="0045346F" w:rsidRPr="00222E50" w:rsidRDefault="0045346F" w:rsidP="003E4DDA">
      <w:pPr>
        <w:numPr>
          <w:ilvl w:val="0"/>
          <w:numId w:val="29"/>
        </w:numPr>
      </w:pPr>
      <w:r w:rsidRPr="00222E50">
        <w:t xml:space="preserve">For the purpose of executing this </w:t>
      </w:r>
      <w:r>
        <w:t>order</w:t>
      </w:r>
      <w:r w:rsidRPr="00222E50">
        <w:t xml:space="preserve">, the </w:t>
      </w:r>
      <w:r w:rsidRPr="003E4DDA">
        <w:rPr>
          <w:color w:val="FF0000"/>
        </w:rPr>
        <w:t>[Tipstaff]</w:t>
      </w:r>
      <w:r w:rsidR="00B75592" w:rsidRPr="003E4DDA">
        <w:rPr>
          <w:color w:val="FF0000"/>
        </w:rPr>
        <w:t xml:space="preserve"> </w:t>
      </w:r>
      <w:r w:rsidRPr="003E4DDA">
        <w:rPr>
          <w:color w:val="FF0000"/>
        </w:rPr>
        <w:t>/</w:t>
      </w:r>
      <w:r w:rsidR="00B75592" w:rsidRPr="003E4DDA">
        <w:rPr>
          <w:color w:val="FF0000"/>
        </w:rPr>
        <w:t xml:space="preserve"> </w:t>
      </w:r>
      <w:r w:rsidRPr="003E4DDA">
        <w:rPr>
          <w:color w:val="FF0000"/>
        </w:rPr>
        <w:t xml:space="preserve">[Bailiff] </w:t>
      </w:r>
      <w:r w:rsidRPr="00222E50">
        <w:t xml:space="preserve">is authorised to enter, if </w:t>
      </w:r>
      <w:proofErr w:type="gramStart"/>
      <w:r w:rsidRPr="00222E50">
        <w:t>necessary</w:t>
      </w:r>
      <w:proofErr w:type="gramEnd"/>
      <w:r w:rsidRPr="00222E50">
        <w:t xml:space="preserve"> by force, and to search any premises in which </w:t>
      </w:r>
      <w:r w:rsidR="008679F5">
        <w:t>t</w:t>
      </w:r>
      <w:r w:rsidRPr="00222E50">
        <w:t>he</w:t>
      </w:r>
      <w:r w:rsidR="008679F5">
        <w:t>y</w:t>
      </w:r>
      <w:r w:rsidRPr="00222E50">
        <w:t xml:space="preserve"> ha</w:t>
      </w:r>
      <w:r w:rsidR="008679F5">
        <w:t>ve</w:t>
      </w:r>
      <w:r w:rsidRPr="00222E50">
        <w:t xml:space="preserve"> reasonable cause to believe </w:t>
      </w:r>
      <w:r w:rsidR="00B75592" w:rsidRPr="0045346F">
        <w:rPr>
          <w:color w:val="FF0000"/>
        </w:rPr>
        <w:t>[the respondent] / [</w:t>
      </w:r>
      <w:r w:rsidR="0026147A" w:rsidRPr="0026147A">
        <w:rPr>
          <w:i/>
          <w:color w:val="FF0000"/>
        </w:rPr>
        <w:t>name</w:t>
      </w:r>
      <w:r w:rsidR="00B75592" w:rsidRPr="0045346F">
        <w:rPr>
          <w:color w:val="FF0000"/>
        </w:rPr>
        <w:t xml:space="preserve">] </w:t>
      </w:r>
      <w:r w:rsidRPr="00222E50">
        <w:t xml:space="preserve">to be present and which, after taking all reasonable steps to do so, </w:t>
      </w:r>
      <w:r w:rsidR="008679F5">
        <w:t>t</w:t>
      </w:r>
      <w:r w:rsidRPr="00222E50">
        <w:t>he</w:t>
      </w:r>
      <w:r w:rsidR="008679F5">
        <w:t>y</w:t>
      </w:r>
      <w:r w:rsidRPr="00222E50">
        <w:t xml:space="preserve"> remain unable to secure other permission to enter</w:t>
      </w:r>
      <w:r>
        <w:t>.</w:t>
      </w:r>
    </w:p>
    <w:p w14:paraId="33363DAF" w14:textId="77777777" w:rsidR="0045346F" w:rsidRDefault="0045346F" w:rsidP="003E4DDA"/>
    <w:p w14:paraId="42E9312D" w14:textId="77777777" w:rsidR="0045346F" w:rsidRDefault="0045346F" w:rsidP="003E4DDA">
      <w:pPr>
        <w:numPr>
          <w:ilvl w:val="0"/>
          <w:numId w:val="29"/>
        </w:numPr>
      </w:pPr>
      <w:r>
        <w:t xml:space="preserve">If, by the end of six months from the date of this order, the </w:t>
      </w:r>
      <w:r w:rsidRPr="00B75592">
        <w:rPr>
          <w:color w:val="FF0000"/>
        </w:rPr>
        <w:t>[Tipstaff]</w:t>
      </w:r>
      <w:r w:rsidR="00B75592" w:rsidRPr="00B75592">
        <w:rPr>
          <w:color w:val="FF0000"/>
        </w:rPr>
        <w:t xml:space="preserve"> </w:t>
      </w:r>
      <w:r w:rsidRPr="00B75592">
        <w:rPr>
          <w:color w:val="FF0000"/>
        </w:rPr>
        <w:t>/</w:t>
      </w:r>
      <w:r w:rsidR="00B75592" w:rsidRPr="00B75592">
        <w:rPr>
          <w:color w:val="FF0000"/>
        </w:rPr>
        <w:t xml:space="preserve"> </w:t>
      </w:r>
      <w:r w:rsidRPr="00B75592">
        <w:rPr>
          <w:color w:val="FF0000"/>
        </w:rPr>
        <w:t xml:space="preserve">[Bailiff] </w:t>
      </w:r>
      <w:r>
        <w:t>shall have failed to execute it, it will then cease to have effect unless in the interim its effect shall have been extended by further order.</w:t>
      </w:r>
    </w:p>
    <w:p w14:paraId="07106A96" w14:textId="77777777" w:rsidR="0045346F" w:rsidRDefault="0045346F" w:rsidP="003E4DDA"/>
    <w:p w14:paraId="1BD5AACD" w14:textId="77777777" w:rsidR="0045346F" w:rsidRPr="002D4FB8" w:rsidRDefault="0045346F" w:rsidP="003E4DDA">
      <w:pPr>
        <w:ind w:left="720" w:hanging="720"/>
      </w:pPr>
      <w:r>
        <w:lastRenderedPageBreak/>
        <w:t>Dated</w:t>
      </w:r>
      <w:proofErr w:type="gramStart"/>
      <w:r>
        <w:t xml:space="preserve"> </w:t>
      </w:r>
      <w:r w:rsidR="002D4FB8">
        <w:t xml:space="preserve">  </w:t>
      </w:r>
      <w:r w:rsidR="002D4FB8">
        <w:rPr>
          <w:color w:val="FF0000"/>
        </w:rPr>
        <w:t>[</w:t>
      </w:r>
      <w:proofErr w:type="gramEnd"/>
      <w:r w:rsidR="002D4FB8" w:rsidRPr="0026147A">
        <w:rPr>
          <w:i/>
          <w:color w:val="FF0000"/>
        </w:rPr>
        <w:t>date</w:t>
      </w:r>
      <w:r w:rsidR="002D4FB8">
        <w:rPr>
          <w:color w:val="FF0000"/>
        </w:rPr>
        <w:t>]</w:t>
      </w:r>
    </w:p>
    <w:p w14:paraId="6F0637B0" w14:textId="77777777" w:rsidR="0045346F" w:rsidRDefault="0045346F" w:rsidP="003E4DDA"/>
    <w:p w14:paraId="5C934423" w14:textId="77777777" w:rsidR="0045346F" w:rsidRDefault="0045346F" w:rsidP="003E4DDA">
      <w:pPr>
        <w:ind w:left="720" w:hanging="720"/>
        <w:rPr>
          <w:b/>
        </w:rPr>
      </w:pPr>
      <w:r>
        <w:rPr>
          <w:b/>
        </w:rPr>
        <w:br w:type="page"/>
      </w:r>
      <w:r>
        <w:rPr>
          <w:b/>
        </w:rPr>
        <w:lastRenderedPageBreak/>
        <w:t>SCHEDULE</w:t>
      </w:r>
    </w:p>
    <w:p w14:paraId="18A9CD75" w14:textId="77777777" w:rsidR="0045346F" w:rsidRDefault="0045346F" w:rsidP="003E4DDA"/>
    <w:p w14:paraId="453BB3B5" w14:textId="77777777" w:rsidR="0045346F" w:rsidRPr="00F607AA" w:rsidRDefault="0045346F" w:rsidP="003E4DDA">
      <w:pPr>
        <w:ind w:left="720" w:hanging="720"/>
        <w:rPr>
          <w:b/>
        </w:rPr>
      </w:pPr>
      <w:r w:rsidRPr="00F607AA">
        <w:rPr>
          <w:b/>
        </w:rPr>
        <w:t xml:space="preserve">Important notice to </w:t>
      </w:r>
      <w:r w:rsidR="0026147A" w:rsidRPr="0026147A">
        <w:rPr>
          <w:b/>
          <w:color w:val="FF0000"/>
        </w:rPr>
        <w:t>[</w:t>
      </w:r>
      <w:r w:rsidR="0026147A" w:rsidRPr="0026147A">
        <w:rPr>
          <w:b/>
          <w:i/>
          <w:color w:val="FF0000"/>
        </w:rPr>
        <w:t>respondent name</w:t>
      </w:r>
      <w:r w:rsidR="0026147A" w:rsidRPr="0026147A">
        <w:rPr>
          <w:b/>
          <w:color w:val="FF0000"/>
        </w:rPr>
        <w:t>] / [</w:t>
      </w:r>
      <w:r w:rsidR="0026147A" w:rsidRPr="0026147A">
        <w:rPr>
          <w:b/>
          <w:i/>
          <w:color w:val="FF0000"/>
        </w:rPr>
        <w:t>name</w:t>
      </w:r>
      <w:r w:rsidR="00B75592" w:rsidRPr="0026147A">
        <w:rPr>
          <w:b/>
          <w:color w:val="FF0000"/>
        </w:rPr>
        <w:t>]</w:t>
      </w:r>
    </w:p>
    <w:p w14:paraId="1E69F50E" w14:textId="77777777" w:rsidR="0045346F" w:rsidRDefault="0045346F" w:rsidP="003E4DDA"/>
    <w:p w14:paraId="61EAECCE" w14:textId="77777777" w:rsidR="0045346F" w:rsidRDefault="0045346F" w:rsidP="003E4DDA">
      <w:pPr>
        <w:numPr>
          <w:ilvl w:val="0"/>
          <w:numId w:val="31"/>
        </w:numPr>
      </w:pPr>
      <w:r>
        <w:t>This notice is important. You should read it, and the terms of the order above, extremely carefully.</w:t>
      </w:r>
    </w:p>
    <w:p w14:paraId="0C8B890F" w14:textId="77777777" w:rsidR="0045346F" w:rsidRDefault="0045346F" w:rsidP="003E4DDA"/>
    <w:p w14:paraId="6015BF57" w14:textId="7C427E15" w:rsidR="0045346F" w:rsidRDefault="0045346F" w:rsidP="003E4DDA">
      <w:pPr>
        <w:numPr>
          <w:ilvl w:val="0"/>
          <w:numId w:val="31"/>
        </w:numPr>
      </w:pPr>
      <w:r>
        <w:t xml:space="preserve">The court has directed that the warrant for your arrest be executed by the court </w:t>
      </w:r>
      <w:r w:rsidRPr="00B75592">
        <w:rPr>
          <w:color w:val="FF0000"/>
        </w:rPr>
        <w:t>[Tipstaff]</w:t>
      </w:r>
      <w:r w:rsidR="00B75592">
        <w:rPr>
          <w:color w:val="FF0000"/>
        </w:rPr>
        <w:t xml:space="preserve"> </w:t>
      </w:r>
      <w:r w:rsidRPr="00B75592">
        <w:rPr>
          <w:color w:val="FF0000"/>
        </w:rPr>
        <w:t>/</w:t>
      </w:r>
      <w:r w:rsidR="00B75592">
        <w:rPr>
          <w:color w:val="FF0000"/>
        </w:rPr>
        <w:t xml:space="preserve"> </w:t>
      </w:r>
      <w:r w:rsidRPr="00B75592">
        <w:rPr>
          <w:color w:val="FF0000"/>
        </w:rPr>
        <w:t xml:space="preserve">[Bailiff] </w:t>
      </w:r>
      <w:r>
        <w:t xml:space="preserve">but </w:t>
      </w:r>
      <w:r w:rsidR="008679F5">
        <w:t>t</w:t>
      </w:r>
      <w:r>
        <w:t>he</w:t>
      </w:r>
      <w:r w:rsidR="008679F5">
        <w:t>y</w:t>
      </w:r>
      <w:r>
        <w:t xml:space="preserve"> can authorise a member of </w:t>
      </w:r>
      <w:r w:rsidR="008679F5">
        <w:t>t</w:t>
      </w:r>
      <w:r>
        <w:t>h</w:t>
      </w:r>
      <w:r w:rsidR="008679F5">
        <w:t>e</w:t>
      </w:r>
      <w:r>
        <w:t>i</w:t>
      </w:r>
      <w:r w:rsidR="008679F5">
        <w:t>r</w:t>
      </w:r>
      <w:r>
        <w:t xml:space="preserve"> staff or a police officer to arrest you on </w:t>
      </w:r>
      <w:r w:rsidR="008679F5">
        <w:t>t</w:t>
      </w:r>
      <w:r>
        <w:t>h</w:t>
      </w:r>
      <w:r w:rsidR="008679F5">
        <w:t>eir</w:t>
      </w:r>
      <w:r>
        <w:t xml:space="preserve"> behalf.</w:t>
      </w:r>
    </w:p>
    <w:p w14:paraId="3D5A63F7" w14:textId="77777777" w:rsidR="0045346F" w:rsidRDefault="0045346F" w:rsidP="003E4DDA"/>
    <w:p w14:paraId="4FB9E222" w14:textId="7C19DAD9" w:rsidR="0045346F" w:rsidRDefault="0045346F" w:rsidP="003E4DDA">
      <w:pPr>
        <w:numPr>
          <w:ilvl w:val="0"/>
          <w:numId w:val="31"/>
        </w:numPr>
      </w:pPr>
      <w:r>
        <w:t xml:space="preserve">The court has directed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to bring you before a </w:t>
      </w:r>
      <w:r w:rsidR="008679F5">
        <w:t>j</w:t>
      </w:r>
      <w:r>
        <w:t xml:space="preserve">udge of the Family Court sitting at </w:t>
      </w:r>
      <w:r w:rsidRPr="00B75592">
        <w:rPr>
          <w:color w:val="FF0000"/>
        </w:rPr>
        <w:t>[</w:t>
      </w:r>
      <w:r w:rsidR="00B75592" w:rsidRPr="0026147A">
        <w:rPr>
          <w:i/>
          <w:color w:val="FF0000"/>
        </w:rPr>
        <w:t>place</w:t>
      </w:r>
      <w:r w:rsidRPr="00B75592">
        <w:rPr>
          <w:color w:val="FF0000"/>
        </w:rPr>
        <w:t xml:space="preserve">] </w:t>
      </w:r>
      <w:r>
        <w:t>as soon as practicable after your arrest and in any event no later than the working day immediately following the day of your arrest.  You will then be given an opportunity, as will (so far as is practicable) the parties or other parties to the proceedings, to address the court before it takes any further step.</w:t>
      </w:r>
    </w:p>
    <w:p w14:paraId="2924FF4E" w14:textId="77777777" w:rsidR="0045346F" w:rsidRDefault="0045346F" w:rsidP="003E4DDA"/>
    <w:p w14:paraId="0B631BB8" w14:textId="23CE6E46" w:rsidR="0045346F" w:rsidRDefault="0045346F" w:rsidP="003E4DDA">
      <w:pPr>
        <w:numPr>
          <w:ilvl w:val="0"/>
          <w:numId w:val="31"/>
        </w:numPr>
      </w:pPr>
      <w:r>
        <w:t xml:space="preserve">The court has directed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to cause you to be detained in custody from the time of your arrest until you are brought before the court.  You have the right to apply to the court at any time for your release from custody but, in the light of the direction to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to bring you before the court as soon as practicable, it is unlikely to be practicable for you to apply for your release prior to </w:t>
      </w:r>
      <w:r w:rsidR="002E6A63">
        <w:t xml:space="preserve">their </w:t>
      </w:r>
      <w:r>
        <w:t>bringing you to court.</w:t>
      </w:r>
    </w:p>
    <w:p w14:paraId="742B2726" w14:textId="77777777" w:rsidR="0045346F" w:rsidRDefault="0045346F" w:rsidP="003E4DDA"/>
    <w:p w14:paraId="3689DDAF" w14:textId="45BDFD06" w:rsidR="0045346F" w:rsidRDefault="0045346F" w:rsidP="003E4DDA">
      <w:pPr>
        <w:numPr>
          <w:ilvl w:val="0"/>
          <w:numId w:val="31"/>
        </w:numPr>
      </w:pPr>
      <w:r>
        <w:t>You have no right to demand that your arrest be postponed while you seek legal advice.</w:t>
      </w:r>
      <w:r w:rsidR="008679F5">
        <w:t xml:space="preserve"> </w:t>
      </w:r>
      <w:r>
        <w:t xml:space="preserve">But you do have a right, following your arrest, to seek legal advice and to instruct a lawyer to represent you before the court. The court has directed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to give you, as soon and as fully as is practicable following your arrest, the opportunity to seek such advice and assistance, whether by telephone, face-to-face interview or otherwise.</w:t>
      </w:r>
    </w:p>
    <w:p w14:paraId="620A463C" w14:textId="77777777" w:rsidR="0045346F" w:rsidRDefault="0045346F" w:rsidP="003E4DDA">
      <w:pPr>
        <w:ind w:left="720" w:hanging="720"/>
      </w:pPr>
    </w:p>
    <w:p w14:paraId="3F354676" w14:textId="24A0AE1E" w:rsidR="0045346F" w:rsidRDefault="0045346F" w:rsidP="003E4DDA">
      <w:pPr>
        <w:numPr>
          <w:ilvl w:val="0"/>
          <w:numId w:val="31"/>
        </w:numPr>
      </w:pPr>
      <w:r>
        <w:t xml:space="preserve">If you do not speak or understand English,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will arrange for the contents of this document to be explained to you by an interpreter in an appropriate language. In that case you should, through the interpreter, ask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or </w:t>
      </w:r>
      <w:r w:rsidR="008679F5">
        <w:t>t</w:t>
      </w:r>
      <w:r>
        <w:t>h</w:t>
      </w:r>
      <w:r w:rsidR="008679F5">
        <w:t>e</w:t>
      </w:r>
      <w:r>
        <w:t>i</w:t>
      </w:r>
      <w:r w:rsidR="008679F5">
        <w:t>r</w:t>
      </w:r>
      <w:r>
        <w:t xml:space="preserve"> agent to notify the court that it should arrange for an interpreter to be present at public expense at the time when he proposes to bring you before it.</w:t>
      </w:r>
    </w:p>
    <w:p w14:paraId="79DCEE76" w14:textId="77777777" w:rsidR="0045346F" w:rsidRDefault="0045346F" w:rsidP="003E4DDA"/>
    <w:p w14:paraId="2BB51DA7" w14:textId="77777777" w:rsidR="003E4751" w:rsidRDefault="003E4751" w:rsidP="003E4DDA"/>
    <w:p w14:paraId="5E3F6203" w14:textId="77777777" w:rsidR="00B84370" w:rsidRPr="00F67793" w:rsidRDefault="003E4751" w:rsidP="003E4DDA">
      <w:r>
        <w:t xml:space="preserve">Dated </w:t>
      </w:r>
      <w:r w:rsidR="0026147A" w:rsidRPr="0026147A">
        <w:rPr>
          <w:color w:val="FF0000"/>
        </w:rPr>
        <w:t>[</w:t>
      </w:r>
      <w:r w:rsidR="0026147A" w:rsidRPr="0026147A">
        <w:rPr>
          <w:i/>
          <w:color w:val="FF0000"/>
        </w:rPr>
        <w:t>date</w:t>
      </w:r>
      <w:r w:rsidR="0026147A" w:rsidRPr="0026147A">
        <w:rPr>
          <w:color w:val="FF0000"/>
        </w:rPr>
        <w:t>]</w:t>
      </w:r>
    </w:p>
    <w:p w14:paraId="409FFED5" w14:textId="77777777" w:rsidR="00B84370" w:rsidRPr="00F67793" w:rsidRDefault="00B84370" w:rsidP="003E4DDA"/>
    <w:sectPr w:rsidR="00B84370" w:rsidRPr="00F67793" w:rsidSect="00FD35B9">
      <w:headerReference w:type="default" r:id="rId9"/>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4BAF" w14:textId="77777777" w:rsidR="00622FD2" w:rsidRDefault="00622FD2">
      <w:r>
        <w:separator/>
      </w:r>
    </w:p>
  </w:endnote>
  <w:endnote w:type="continuationSeparator" w:id="0">
    <w:p w14:paraId="15EF1BBA" w14:textId="77777777" w:rsidR="00622FD2" w:rsidRDefault="0062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7E3D" w14:textId="6B058825" w:rsidR="0082285D" w:rsidRDefault="0082285D" w:rsidP="0082285D">
    <w:pPr>
      <w:pStyle w:val="Header"/>
      <w:rPr>
        <w:rFonts w:ascii="Times New Roman" w:hAnsi="Times New Roman"/>
        <w:sz w:val="18"/>
        <w:szCs w:val="18"/>
      </w:rPr>
    </w:pPr>
    <w:r>
      <w:rPr>
        <w:rFonts w:ascii="Times New Roman" w:hAnsi="Times New Roman"/>
        <w:sz w:val="18"/>
        <w:szCs w:val="18"/>
      </w:rPr>
      <w:t>Order 5.</w:t>
    </w:r>
    <w:r w:rsidR="001B50C4">
      <w:rPr>
        <w:rFonts w:ascii="Times New Roman" w:hAnsi="Times New Roman"/>
        <w:sz w:val="18"/>
        <w:szCs w:val="18"/>
      </w:rPr>
      <w:t>9</w:t>
    </w:r>
    <w:r>
      <w:rPr>
        <w:rFonts w:ascii="Times New Roman" w:hAnsi="Times New Roman"/>
        <w:sz w:val="18"/>
        <w:szCs w:val="18"/>
      </w:rPr>
      <w:t xml:space="preserve">: </w:t>
    </w:r>
    <w:r w:rsidRPr="00FD35B9">
      <w:rPr>
        <w:rFonts w:ascii="Times New Roman" w:hAnsi="Times New Roman"/>
        <w:sz w:val="18"/>
        <w:szCs w:val="18"/>
      </w:rPr>
      <w:t xml:space="preserve">Bench </w:t>
    </w:r>
    <w:r>
      <w:rPr>
        <w:rFonts w:ascii="Times New Roman" w:hAnsi="Times New Roman"/>
        <w:sz w:val="18"/>
        <w:szCs w:val="18"/>
      </w:rPr>
      <w:t>W</w:t>
    </w:r>
    <w:r w:rsidRPr="00FD35B9">
      <w:rPr>
        <w:rFonts w:ascii="Times New Roman" w:hAnsi="Times New Roman"/>
        <w:sz w:val="18"/>
        <w:szCs w:val="18"/>
      </w:rPr>
      <w:t xml:space="preserve">arrant for </w:t>
    </w:r>
    <w:r>
      <w:rPr>
        <w:rFonts w:ascii="Times New Roman" w:hAnsi="Times New Roman"/>
        <w:sz w:val="18"/>
        <w:szCs w:val="18"/>
      </w:rPr>
      <w:t>A</w:t>
    </w:r>
    <w:r w:rsidRPr="00FD35B9">
      <w:rPr>
        <w:rFonts w:ascii="Times New Roman" w:hAnsi="Times New Roman"/>
        <w:sz w:val="18"/>
        <w:szCs w:val="18"/>
      </w:rPr>
      <w:t>rrest</w:t>
    </w:r>
  </w:p>
  <w:p w14:paraId="7982DA40" w14:textId="77777777" w:rsidR="00FD35B9" w:rsidRPr="00FD35B9" w:rsidRDefault="00FD35B9" w:rsidP="00FD35B9">
    <w:pPr>
      <w:pStyle w:val="Header"/>
      <w:jc w:val="center"/>
      <w:rPr>
        <w:rFonts w:ascii="Times New Roman" w:hAnsi="Times New Roman"/>
        <w:sz w:val="18"/>
        <w:szCs w:val="18"/>
      </w:rPr>
    </w:pPr>
    <w:r w:rsidRPr="00FD35B9">
      <w:rPr>
        <w:rFonts w:ascii="Times New Roman" w:hAnsi="Times New Roman"/>
        <w:sz w:val="18"/>
        <w:szCs w:val="18"/>
      </w:rPr>
      <w:fldChar w:fldCharType="begin"/>
    </w:r>
    <w:r w:rsidRPr="00FD35B9">
      <w:rPr>
        <w:rFonts w:ascii="Times New Roman" w:hAnsi="Times New Roman"/>
        <w:sz w:val="18"/>
        <w:szCs w:val="18"/>
      </w:rPr>
      <w:instrText xml:space="preserve"> PAGE   \* MERGEFORMAT </w:instrText>
    </w:r>
    <w:r w:rsidRPr="00FD35B9">
      <w:rPr>
        <w:rFonts w:ascii="Times New Roman" w:hAnsi="Times New Roman"/>
        <w:sz w:val="18"/>
        <w:szCs w:val="18"/>
      </w:rPr>
      <w:fldChar w:fldCharType="separate"/>
    </w:r>
    <w:r w:rsidR="0082285D">
      <w:rPr>
        <w:rFonts w:ascii="Times New Roman" w:hAnsi="Times New Roman"/>
        <w:noProof/>
        <w:sz w:val="18"/>
        <w:szCs w:val="18"/>
      </w:rPr>
      <w:t>3</w:t>
    </w:r>
    <w:r w:rsidRPr="00FD35B9">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9955" w14:textId="753D0A58" w:rsidR="00FD35B9" w:rsidRDefault="00204779" w:rsidP="00FD35B9">
    <w:pPr>
      <w:pStyle w:val="Header"/>
      <w:rPr>
        <w:rFonts w:ascii="Times New Roman" w:hAnsi="Times New Roman"/>
        <w:sz w:val="18"/>
        <w:szCs w:val="18"/>
      </w:rPr>
    </w:pPr>
    <w:r>
      <w:rPr>
        <w:rFonts w:ascii="Times New Roman" w:hAnsi="Times New Roman"/>
        <w:sz w:val="18"/>
        <w:szCs w:val="18"/>
      </w:rPr>
      <w:t>Order 5.</w:t>
    </w:r>
    <w:r w:rsidR="001B50C4">
      <w:rPr>
        <w:rFonts w:ascii="Times New Roman" w:hAnsi="Times New Roman"/>
        <w:sz w:val="18"/>
        <w:szCs w:val="18"/>
      </w:rPr>
      <w:t>9</w:t>
    </w:r>
    <w:r>
      <w:rPr>
        <w:rFonts w:ascii="Times New Roman" w:hAnsi="Times New Roman"/>
        <w:sz w:val="18"/>
        <w:szCs w:val="18"/>
      </w:rPr>
      <w:t xml:space="preserve">: </w:t>
    </w:r>
    <w:r w:rsidR="00FD35B9" w:rsidRPr="00FD35B9">
      <w:rPr>
        <w:rFonts w:ascii="Times New Roman" w:hAnsi="Times New Roman"/>
        <w:sz w:val="18"/>
        <w:szCs w:val="18"/>
      </w:rPr>
      <w:t xml:space="preserve">Bench </w:t>
    </w:r>
    <w:r w:rsidR="00FF4CBC">
      <w:rPr>
        <w:rFonts w:ascii="Times New Roman" w:hAnsi="Times New Roman"/>
        <w:sz w:val="18"/>
        <w:szCs w:val="18"/>
      </w:rPr>
      <w:t>W</w:t>
    </w:r>
    <w:r w:rsidR="00FD35B9" w:rsidRPr="00FD35B9">
      <w:rPr>
        <w:rFonts w:ascii="Times New Roman" w:hAnsi="Times New Roman"/>
        <w:sz w:val="18"/>
        <w:szCs w:val="18"/>
      </w:rPr>
      <w:t xml:space="preserve">arrant for </w:t>
    </w:r>
    <w:r w:rsidR="00FF4CBC">
      <w:rPr>
        <w:rFonts w:ascii="Times New Roman" w:hAnsi="Times New Roman"/>
        <w:sz w:val="18"/>
        <w:szCs w:val="18"/>
      </w:rPr>
      <w:t>A</w:t>
    </w:r>
    <w:r w:rsidR="00FD35B9" w:rsidRPr="00FD35B9">
      <w:rPr>
        <w:rFonts w:ascii="Times New Roman" w:hAnsi="Times New Roman"/>
        <w:sz w:val="18"/>
        <w:szCs w:val="18"/>
      </w:rPr>
      <w:t>rrest</w:t>
    </w:r>
  </w:p>
  <w:p w14:paraId="1D51182A" w14:textId="77777777" w:rsidR="00FD35B9" w:rsidRPr="00FD35B9" w:rsidRDefault="00FD35B9" w:rsidP="00FD35B9">
    <w:pPr>
      <w:pStyle w:val="Header"/>
      <w:jc w:val="center"/>
      <w:rPr>
        <w:rFonts w:ascii="Times New Roman" w:hAnsi="Times New Roman"/>
        <w:sz w:val="18"/>
        <w:szCs w:val="18"/>
      </w:rPr>
    </w:pPr>
    <w:r w:rsidRPr="00FD35B9">
      <w:rPr>
        <w:rFonts w:ascii="Times New Roman" w:hAnsi="Times New Roman"/>
        <w:sz w:val="18"/>
        <w:szCs w:val="18"/>
      </w:rPr>
      <w:fldChar w:fldCharType="begin"/>
    </w:r>
    <w:r w:rsidRPr="00FD35B9">
      <w:rPr>
        <w:rFonts w:ascii="Times New Roman" w:hAnsi="Times New Roman"/>
        <w:sz w:val="18"/>
        <w:szCs w:val="18"/>
      </w:rPr>
      <w:instrText xml:space="preserve"> PAGE   \* MERGEFORMAT </w:instrText>
    </w:r>
    <w:r w:rsidRPr="00FD35B9">
      <w:rPr>
        <w:rFonts w:ascii="Times New Roman" w:hAnsi="Times New Roman"/>
        <w:sz w:val="18"/>
        <w:szCs w:val="18"/>
      </w:rPr>
      <w:fldChar w:fldCharType="separate"/>
    </w:r>
    <w:r w:rsidR="0082285D">
      <w:rPr>
        <w:rFonts w:ascii="Times New Roman" w:hAnsi="Times New Roman"/>
        <w:noProof/>
        <w:sz w:val="18"/>
        <w:szCs w:val="18"/>
      </w:rPr>
      <w:t>1</w:t>
    </w:r>
    <w:r w:rsidRPr="00FD35B9">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7A95" w14:textId="77777777" w:rsidR="00622FD2" w:rsidRDefault="00622FD2">
      <w:r>
        <w:separator/>
      </w:r>
    </w:p>
  </w:footnote>
  <w:footnote w:type="continuationSeparator" w:id="0">
    <w:p w14:paraId="61E22A33" w14:textId="77777777" w:rsidR="00622FD2" w:rsidRDefault="00622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95B8" w14:textId="77777777" w:rsidR="00FD35B9" w:rsidRPr="00FD35B9" w:rsidRDefault="00FD35B9" w:rsidP="00FD35B9">
    <w:pPr>
      <w:pStyle w:val="Header"/>
      <w:jc w:val="center"/>
      <w:rPr>
        <w:rFonts w:ascii="Times New Roman" w:hAnsi="Times New Roman"/>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4A79" w14:textId="383BAEE3" w:rsidR="00FD35B9" w:rsidRPr="00FD35B9" w:rsidRDefault="00204779" w:rsidP="00FD35B9">
    <w:pPr>
      <w:pStyle w:val="Header"/>
      <w:jc w:val="center"/>
      <w:rPr>
        <w:rFonts w:ascii="Times New Roman" w:hAnsi="Times New Roman"/>
        <w:i/>
        <w:sz w:val="18"/>
        <w:szCs w:val="18"/>
      </w:rPr>
    </w:pPr>
    <w:r>
      <w:rPr>
        <w:rFonts w:ascii="Times New Roman" w:hAnsi="Times New Roman"/>
        <w:i/>
        <w:sz w:val="18"/>
        <w:szCs w:val="18"/>
      </w:rPr>
      <w:t>Order 5.</w:t>
    </w:r>
    <w:r w:rsidR="001B50C4">
      <w:rPr>
        <w:rFonts w:ascii="Times New Roman" w:hAnsi="Times New Roman"/>
        <w:i/>
        <w:sz w:val="18"/>
        <w:szCs w:val="18"/>
      </w:rPr>
      <w:t>9</w:t>
    </w:r>
    <w:r>
      <w:rPr>
        <w:rFonts w:ascii="Times New Roman" w:hAnsi="Times New Roman"/>
        <w:i/>
        <w:sz w:val="18"/>
        <w:szCs w:val="18"/>
      </w:rPr>
      <w:t xml:space="preserve">: </w:t>
    </w:r>
    <w:r w:rsidR="00FD35B9" w:rsidRPr="00FD35B9">
      <w:rPr>
        <w:rFonts w:ascii="Times New Roman" w:hAnsi="Times New Roman"/>
        <w:i/>
        <w:sz w:val="18"/>
        <w:szCs w:val="18"/>
      </w:rPr>
      <w:t xml:space="preserve">Bench </w:t>
    </w:r>
    <w:r w:rsidR="00FF4CBC">
      <w:rPr>
        <w:rFonts w:ascii="Times New Roman" w:hAnsi="Times New Roman"/>
        <w:i/>
        <w:sz w:val="18"/>
        <w:szCs w:val="18"/>
      </w:rPr>
      <w:t>W</w:t>
    </w:r>
    <w:r w:rsidR="00FD35B9" w:rsidRPr="00FD35B9">
      <w:rPr>
        <w:rFonts w:ascii="Times New Roman" w:hAnsi="Times New Roman"/>
        <w:i/>
        <w:sz w:val="18"/>
        <w:szCs w:val="18"/>
      </w:rPr>
      <w:t xml:space="preserve">arrant for </w:t>
    </w:r>
    <w:r w:rsidR="00FF4CBC">
      <w:rPr>
        <w:rFonts w:ascii="Times New Roman" w:hAnsi="Times New Roman"/>
        <w:i/>
        <w:sz w:val="18"/>
        <w:szCs w:val="18"/>
      </w:rPr>
      <w:t>A</w:t>
    </w:r>
    <w:r w:rsidR="00FD35B9" w:rsidRPr="00FD35B9">
      <w:rPr>
        <w:rFonts w:ascii="Times New Roman" w:hAnsi="Times New Roman"/>
        <w:i/>
        <w:sz w:val="18"/>
        <w:szCs w:val="18"/>
      </w:rPr>
      <w:t>rrest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E1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82DB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A4D5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D66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F27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E45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7A55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FC8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12DB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B29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2" w15:restartNumberingAfterBreak="0">
    <w:nsid w:val="0431087C"/>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087B0080"/>
    <w:multiLevelType w:val="multilevel"/>
    <w:tmpl w:val="8FB48EAE"/>
    <w:styleLink w:val="Style3"/>
    <w:lvl w:ilvl="0">
      <w:start w:val="1"/>
      <w:numFmt w:val="lowerLetter"/>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37A5CBB"/>
    <w:multiLevelType w:val="multilevel"/>
    <w:tmpl w:val="F83CB43A"/>
    <w:styleLink w:val="Style2"/>
    <w:lvl w:ilvl="0">
      <w:start w:val="1"/>
      <w:numFmt w:val="lowerLetter"/>
      <w:lvlText w:val="%1."/>
      <w:lvlJc w:val="left"/>
      <w:pPr>
        <w:ind w:left="780" w:hanging="360"/>
      </w:pPr>
      <w:rPr>
        <w:rFonts w:ascii="Times New Roman" w:hAnsi="Times New Roman" w:cs="Times New Roman"/>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18773633"/>
    <w:multiLevelType w:val="multilevel"/>
    <w:tmpl w:val="A8AEAE80"/>
    <w:numStyleLink w:val="Style1"/>
  </w:abstractNum>
  <w:abstractNum w:abstractNumId="17"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D7959F3"/>
    <w:multiLevelType w:val="multilevel"/>
    <w:tmpl w:val="EE1647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1DEC195B"/>
    <w:multiLevelType w:val="hybridMultilevel"/>
    <w:tmpl w:val="2DFEDDC4"/>
    <w:lvl w:ilvl="0" w:tplc="56A2FFA6">
      <w:start w:val="6"/>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17B26DB"/>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28410EB9"/>
    <w:multiLevelType w:val="hybridMultilevel"/>
    <w:tmpl w:val="57F6CF0C"/>
    <w:lvl w:ilvl="0" w:tplc="F36ADBC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29B00771"/>
    <w:multiLevelType w:val="hybridMultilevel"/>
    <w:tmpl w:val="8FB48EAE"/>
    <w:lvl w:ilvl="0" w:tplc="9D2AEE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AD60735"/>
    <w:multiLevelType w:val="multilevel"/>
    <w:tmpl w:val="A8AEAE80"/>
    <w:styleLink w:val="Style1"/>
    <w:lvl w:ilvl="0">
      <w:start w:val="1"/>
      <w:numFmt w:val="lowerLetter"/>
      <w:lvlText w:val="%1."/>
      <w:lvlJc w:val="left"/>
      <w:pPr>
        <w:ind w:left="780" w:hanging="360"/>
      </w:pPr>
      <w:rPr>
        <w:rFonts w:ascii="Times New Roman" w:hAnsi="Times New Roman" w:cs="Times New Roman"/>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5" w15:restartNumberingAfterBreak="0">
    <w:nsid w:val="4D80732F"/>
    <w:multiLevelType w:val="hybridMultilevel"/>
    <w:tmpl w:val="EFDEDF70"/>
    <w:lvl w:ilvl="0" w:tplc="944A730C">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7" w15:restartNumberingAfterBreak="0">
    <w:nsid w:val="5FA91529"/>
    <w:multiLevelType w:val="multilevel"/>
    <w:tmpl w:val="8FB48EAE"/>
    <w:numStyleLink w:val="Style3"/>
  </w:abstractNum>
  <w:abstractNum w:abstractNumId="28" w15:restartNumberingAfterBreak="0">
    <w:nsid w:val="631B5672"/>
    <w:multiLevelType w:val="hybridMultilevel"/>
    <w:tmpl w:val="35DC984E"/>
    <w:lvl w:ilvl="0" w:tplc="944A730C">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9D3B28"/>
    <w:multiLevelType w:val="hybridMultilevel"/>
    <w:tmpl w:val="F6A4B6C0"/>
    <w:lvl w:ilvl="0" w:tplc="3B6268D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933198966">
    <w:abstractNumId w:val="30"/>
  </w:num>
  <w:num w:numId="2" w16cid:durableId="508984137">
    <w:abstractNumId w:val="30"/>
  </w:num>
  <w:num w:numId="3" w16cid:durableId="819731514">
    <w:abstractNumId w:val="30"/>
  </w:num>
  <w:num w:numId="4" w16cid:durableId="1002779698">
    <w:abstractNumId w:val="30"/>
  </w:num>
  <w:num w:numId="5" w16cid:durableId="1353529937">
    <w:abstractNumId w:val="30"/>
  </w:num>
  <w:num w:numId="6" w16cid:durableId="1588073320">
    <w:abstractNumId w:val="30"/>
  </w:num>
  <w:num w:numId="7" w16cid:durableId="270356475">
    <w:abstractNumId w:val="30"/>
  </w:num>
  <w:num w:numId="8" w16cid:durableId="1587767845">
    <w:abstractNumId w:val="30"/>
  </w:num>
  <w:num w:numId="9" w16cid:durableId="1700744483">
    <w:abstractNumId w:val="30"/>
  </w:num>
  <w:num w:numId="10" w16cid:durableId="1793009846">
    <w:abstractNumId w:val="26"/>
  </w:num>
  <w:num w:numId="11" w16cid:durableId="1232813872">
    <w:abstractNumId w:val="30"/>
  </w:num>
  <w:num w:numId="12" w16cid:durableId="1315260490">
    <w:abstractNumId w:val="17"/>
  </w:num>
  <w:num w:numId="13" w16cid:durableId="1314606528">
    <w:abstractNumId w:val="14"/>
  </w:num>
  <w:num w:numId="14" w16cid:durableId="1400245463">
    <w:abstractNumId w:val="24"/>
  </w:num>
  <w:num w:numId="15" w16cid:durableId="571156720">
    <w:abstractNumId w:val="30"/>
  </w:num>
  <w:num w:numId="16" w16cid:durableId="194924913">
    <w:abstractNumId w:val="10"/>
  </w:num>
  <w:num w:numId="17" w16cid:durableId="50152710">
    <w:abstractNumId w:val="11"/>
  </w:num>
  <w:num w:numId="18" w16cid:durableId="1535655112">
    <w:abstractNumId w:val="16"/>
  </w:num>
  <w:num w:numId="19" w16cid:durableId="589048607">
    <w:abstractNumId w:val="25"/>
  </w:num>
  <w:num w:numId="20" w16cid:durableId="1216742068">
    <w:abstractNumId w:val="27"/>
  </w:num>
  <w:num w:numId="21" w16cid:durableId="895164422">
    <w:abstractNumId w:val="22"/>
  </w:num>
  <w:num w:numId="22" w16cid:durableId="1957128399">
    <w:abstractNumId w:val="28"/>
  </w:num>
  <w:num w:numId="23" w16cid:durableId="1220167015">
    <w:abstractNumId w:val="29"/>
  </w:num>
  <w:num w:numId="24" w16cid:durableId="824205393">
    <w:abstractNumId w:val="15"/>
  </w:num>
  <w:num w:numId="25" w16cid:durableId="1391612296">
    <w:abstractNumId w:val="23"/>
  </w:num>
  <w:num w:numId="26" w16cid:durableId="50081528">
    <w:abstractNumId w:val="13"/>
  </w:num>
  <w:num w:numId="27" w16cid:durableId="1663119782">
    <w:abstractNumId w:val="21"/>
  </w:num>
  <w:num w:numId="28" w16cid:durableId="261958973">
    <w:abstractNumId w:val="19"/>
  </w:num>
  <w:num w:numId="29" w16cid:durableId="432093746">
    <w:abstractNumId w:val="12"/>
  </w:num>
  <w:num w:numId="30" w16cid:durableId="614294363">
    <w:abstractNumId w:val="18"/>
  </w:num>
  <w:num w:numId="31" w16cid:durableId="2110588767">
    <w:abstractNumId w:val="20"/>
  </w:num>
  <w:num w:numId="32" w16cid:durableId="1743914612">
    <w:abstractNumId w:val="0"/>
  </w:num>
  <w:num w:numId="33" w16cid:durableId="1393508134">
    <w:abstractNumId w:val="1"/>
  </w:num>
  <w:num w:numId="34" w16cid:durableId="226186385">
    <w:abstractNumId w:val="2"/>
  </w:num>
  <w:num w:numId="35" w16cid:durableId="1639798426">
    <w:abstractNumId w:val="3"/>
  </w:num>
  <w:num w:numId="36" w16cid:durableId="449666223">
    <w:abstractNumId w:val="8"/>
  </w:num>
  <w:num w:numId="37" w16cid:durableId="1675690026">
    <w:abstractNumId w:val="4"/>
  </w:num>
  <w:num w:numId="38" w16cid:durableId="1943806497">
    <w:abstractNumId w:val="5"/>
  </w:num>
  <w:num w:numId="39" w16cid:durableId="751660033">
    <w:abstractNumId w:val="6"/>
  </w:num>
  <w:num w:numId="40" w16cid:durableId="1085762366">
    <w:abstractNumId w:val="7"/>
  </w:num>
  <w:num w:numId="41" w16cid:durableId="1548223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A22"/>
    <w:rsid w:val="00012161"/>
    <w:rsid w:val="00014093"/>
    <w:rsid w:val="00036F24"/>
    <w:rsid w:val="000403B7"/>
    <w:rsid w:val="00063D96"/>
    <w:rsid w:val="00072D25"/>
    <w:rsid w:val="00080BC0"/>
    <w:rsid w:val="000817CD"/>
    <w:rsid w:val="000A6825"/>
    <w:rsid w:val="000D075D"/>
    <w:rsid w:val="000D20B1"/>
    <w:rsid w:val="000F2253"/>
    <w:rsid w:val="000F288A"/>
    <w:rsid w:val="000F4704"/>
    <w:rsid w:val="0010692F"/>
    <w:rsid w:val="00124F39"/>
    <w:rsid w:val="0013041B"/>
    <w:rsid w:val="001340D1"/>
    <w:rsid w:val="00146EDC"/>
    <w:rsid w:val="001558F4"/>
    <w:rsid w:val="00160EB0"/>
    <w:rsid w:val="00164CB5"/>
    <w:rsid w:val="00165CF1"/>
    <w:rsid w:val="0018623E"/>
    <w:rsid w:val="0018752E"/>
    <w:rsid w:val="001A033C"/>
    <w:rsid w:val="001A744A"/>
    <w:rsid w:val="001B2F69"/>
    <w:rsid w:val="001B50C4"/>
    <w:rsid w:val="001C2966"/>
    <w:rsid w:val="001C47F8"/>
    <w:rsid w:val="001E23A3"/>
    <w:rsid w:val="001E4020"/>
    <w:rsid w:val="001E4958"/>
    <w:rsid w:val="001E7838"/>
    <w:rsid w:val="001F0CEF"/>
    <w:rsid w:val="0020120B"/>
    <w:rsid w:val="00204779"/>
    <w:rsid w:val="0021142A"/>
    <w:rsid w:val="00211884"/>
    <w:rsid w:val="00213471"/>
    <w:rsid w:val="00213BF1"/>
    <w:rsid w:val="002367EC"/>
    <w:rsid w:val="00243F86"/>
    <w:rsid w:val="00246153"/>
    <w:rsid w:val="00253F61"/>
    <w:rsid w:val="0025528B"/>
    <w:rsid w:val="0026147A"/>
    <w:rsid w:val="002972C8"/>
    <w:rsid w:val="002A2255"/>
    <w:rsid w:val="002B0E49"/>
    <w:rsid w:val="002C0EB6"/>
    <w:rsid w:val="002C6D6C"/>
    <w:rsid w:val="002D0C48"/>
    <w:rsid w:val="002D2D76"/>
    <w:rsid w:val="002D4FB8"/>
    <w:rsid w:val="002E6A63"/>
    <w:rsid w:val="002F4FF0"/>
    <w:rsid w:val="0031075C"/>
    <w:rsid w:val="00313643"/>
    <w:rsid w:val="00315B24"/>
    <w:rsid w:val="0031612A"/>
    <w:rsid w:val="003238CA"/>
    <w:rsid w:val="003271CC"/>
    <w:rsid w:val="00337662"/>
    <w:rsid w:val="00342FAA"/>
    <w:rsid w:val="0034373A"/>
    <w:rsid w:val="00346213"/>
    <w:rsid w:val="00366645"/>
    <w:rsid w:val="0037760A"/>
    <w:rsid w:val="00385445"/>
    <w:rsid w:val="003861EA"/>
    <w:rsid w:val="003A100D"/>
    <w:rsid w:val="003C3CD2"/>
    <w:rsid w:val="003C4CC0"/>
    <w:rsid w:val="003E4751"/>
    <w:rsid w:val="003E4DDA"/>
    <w:rsid w:val="004073D9"/>
    <w:rsid w:val="00415FB4"/>
    <w:rsid w:val="0045346F"/>
    <w:rsid w:val="00456130"/>
    <w:rsid w:val="00463D6C"/>
    <w:rsid w:val="004719B0"/>
    <w:rsid w:val="00496EBA"/>
    <w:rsid w:val="0049738A"/>
    <w:rsid w:val="004B66CB"/>
    <w:rsid w:val="004C6659"/>
    <w:rsid w:val="004E5B69"/>
    <w:rsid w:val="004E7AD0"/>
    <w:rsid w:val="0050591D"/>
    <w:rsid w:val="0050749A"/>
    <w:rsid w:val="00525418"/>
    <w:rsid w:val="0053224D"/>
    <w:rsid w:val="005444D1"/>
    <w:rsid w:val="00544F56"/>
    <w:rsid w:val="00551A33"/>
    <w:rsid w:val="005679FF"/>
    <w:rsid w:val="00571765"/>
    <w:rsid w:val="00577F10"/>
    <w:rsid w:val="00593734"/>
    <w:rsid w:val="00597063"/>
    <w:rsid w:val="005B2E7B"/>
    <w:rsid w:val="005B5071"/>
    <w:rsid w:val="005C0C64"/>
    <w:rsid w:val="005C335E"/>
    <w:rsid w:val="005E2342"/>
    <w:rsid w:val="005F48C2"/>
    <w:rsid w:val="005F4F97"/>
    <w:rsid w:val="005F5832"/>
    <w:rsid w:val="005F68DF"/>
    <w:rsid w:val="00602932"/>
    <w:rsid w:val="0061399A"/>
    <w:rsid w:val="00622A22"/>
    <w:rsid w:val="00622FD2"/>
    <w:rsid w:val="00624460"/>
    <w:rsid w:val="00625370"/>
    <w:rsid w:val="00647ABC"/>
    <w:rsid w:val="00652486"/>
    <w:rsid w:val="0066584F"/>
    <w:rsid w:val="00692763"/>
    <w:rsid w:val="006C2A7A"/>
    <w:rsid w:val="006E0640"/>
    <w:rsid w:val="006E19DB"/>
    <w:rsid w:val="006F3C08"/>
    <w:rsid w:val="006F4DF9"/>
    <w:rsid w:val="007019A4"/>
    <w:rsid w:val="007050DE"/>
    <w:rsid w:val="00725686"/>
    <w:rsid w:val="0073419E"/>
    <w:rsid w:val="007420DD"/>
    <w:rsid w:val="00747403"/>
    <w:rsid w:val="0075120B"/>
    <w:rsid w:val="00755133"/>
    <w:rsid w:val="00766A42"/>
    <w:rsid w:val="00793303"/>
    <w:rsid w:val="007B0810"/>
    <w:rsid w:val="007B2367"/>
    <w:rsid w:val="007B534C"/>
    <w:rsid w:val="0080225D"/>
    <w:rsid w:val="00803219"/>
    <w:rsid w:val="00810735"/>
    <w:rsid w:val="00810B59"/>
    <w:rsid w:val="0082285D"/>
    <w:rsid w:val="00822FA7"/>
    <w:rsid w:val="00837B14"/>
    <w:rsid w:val="00840F34"/>
    <w:rsid w:val="008452FD"/>
    <w:rsid w:val="00851600"/>
    <w:rsid w:val="008679F5"/>
    <w:rsid w:val="00891D40"/>
    <w:rsid w:val="00893E36"/>
    <w:rsid w:val="008A2630"/>
    <w:rsid w:val="008B1C07"/>
    <w:rsid w:val="008B1EE9"/>
    <w:rsid w:val="008C1F2E"/>
    <w:rsid w:val="008C4365"/>
    <w:rsid w:val="008C647F"/>
    <w:rsid w:val="008E5548"/>
    <w:rsid w:val="008E6537"/>
    <w:rsid w:val="008E78AE"/>
    <w:rsid w:val="008F6170"/>
    <w:rsid w:val="00901F03"/>
    <w:rsid w:val="00933AF7"/>
    <w:rsid w:val="009401CC"/>
    <w:rsid w:val="00942066"/>
    <w:rsid w:val="0097499B"/>
    <w:rsid w:val="00980E47"/>
    <w:rsid w:val="009841BA"/>
    <w:rsid w:val="00984A0C"/>
    <w:rsid w:val="00984C51"/>
    <w:rsid w:val="009A75E6"/>
    <w:rsid w:val="009C4D93"/>
    <w:rsid w:val="009D1037"/>
    <w:rsid w:val="00A077E6"/>
    <w:rsid w:val="00A10B3E"/>
    <w:rsid w:val="00A27F97"/>
    <w:rsid w:val="00A30764"/>
    <w:rsid w:val="00A313A5"/>
    <w:rsid w:val="00A4119D"/>
    <w:rsid w:val="00A460C3"/>
    <w:rsid w:val="00A6769D"/>
    <w:rsid w:val="00A75B13"/>
    <w:rsid w:val="00A8301B"/>
    <w:rsid w:val="00A97767"/>
    <w:rsid w:val="00AB6A34"/>
    <w:rsid w:val="00AD6BBC"/>
    <w:rsid w:val="00AE0AC1"/>
    <w:rsid w:val="00AE5B2D"/>
    <w:rsid w:val="00AF28B0"/>
    <w:rsid w:val="00AF2F37"/>
    <w:rsid w:val="00B00E05"/>
    <w:rsid w:val="00B07027"/>
    <w:rsid w:val="00B202C8"/>
    <w:rsid w:val="00B23870"/>
    <w:rsid w:val="00B25DBF"/>
    <w:rsid w:val="00B34FE2"/>
    <w:rsid w:val="00B404FC"/>
    <w:rsid w:val="00B41883"/>
    <w:rsid w:val="00B44D63"/>
    <w:rsid w:val="00B4593D"/>
    <w:rsid w:val="00B64771"/>
    <w:rsid w:val="00B657EE"/>
    <w:rsid w:val="00B71C84"/>
    <w:rsid w:val="00B72619"/>
    <w:rsid w:val="00B75592"/>
    <w:rsid w:val="00B76CC9"/>
    <w:rsid w:val="00B8116A"/>
    <w:rsid w:val="00B8239B"/>
    <w:rsid w:val="00B84370"/>
    <w:rsid w:val="00B87AC9"/>
    <w:rsid w:val="00B90B5F"/>
    <w:rsid w:val="00BA2638"/>
    <w:rsid w:val="00BA3298"/>
    <w:rsid w:val="00BB2FD1"/>
    <w:rsid w:val="00BE61A2"/>
    <w:rsid w:val="00BF32A1"/>
    <w:rsid w:val="00C01BA0"/>
    <w:rsid w:val="00C11B60"/>
    <w:rsid w:val="00C13E64"/>
    <w:rsid w:val="00C17FEB"/>
    <w:rsid w:val="00C20494"/>
    <w:rsid w:val="00C27993"/>
    <w:rsid w:val="00C404C7"/>
    <w:rsid w:val="00C414BD"/>
    <w:rsid w:val="00C41A07"/>
    <w:rsid w:val="00C42843"/>
    <w:rsid w:val="00C524D8"/>
    <w:rsid w:val="00C56C1E"/>
    <w:rsid w:val="00C75D5F"/>
    <w:rsid w:val="00C76CDA"/>
    <w:rsid w:val="00C813DC"/>
    <w:rsid w:val="00CA0DE6"/>
    <w:rsid w:val="00CA1A26"/>
    <w:rsid w:val="00CA77F5"/>
    <w:rsid w:val="00CD2776"/>
    <w:rsid w:val="00CE69E7"/>
    <w:rsid w:val="00D07FED"/>
    <w:rsid w:val="00D15EC3"/>
    <w:rsid w:val="00D24586"/>
    <w:rsid w:val="00D2461B"/>
    <w:rsid w:val="00D44AAA"/>
    <w:rsid w:val="00D66EF2"/>
    <w:rsid w:val="00D66EF7"/>
    <w:rsid w:val="00D73913"/>
    <w:rsid w:val="00D73B8D"/>
    <w:rsid w:val="00D834B5"/>
    <w:rsid w:val="00D92717"/>
    <w:rsid w:val="00D93187"/>
    <w:rsid w:val="00DA6A2D"/>
    <w:rsid w:val="00DB2BD1"/>
    <w:rsid w:val="00DD7F4A"/>
    <w:rsid w:val="00DF7D11"/>
    <w:rsid w:val="00E00E84"/>
    <w:rsid w:val="00E04433"/>
    <w:rsid w:val="00E135B5"/>
    <w:rsid w:val="00E14282"/>
    <w:rsid w:val="00E14A22"/>
    <w:rsid w:val="00E17242"/>
    <w:rsid w:val="00E179BF"/>
    <w:rsid w:val="00E34EB3"/>
    <w:rsid w:val="00E34F11"/>
    <w:rsid w:val="00E51391"/>
    <w:rsid w:val="00E6028A"/>
    <w:rsid w:val="00E72FF8"/>
    <w:rsid w:val="00E86CEB"/>
    <w:rsid w:val="00E91A24"/>
    <w:rsid w:val="00EA147B"/>
    <w:rsid w:val="00EA215A"/>
    <w:rsid w:val="00EC6BDF"/>
    <w:rsid w:val="00ED788B"/>
    <w:rsid w:val="00EE1703"/>
    <w:rsid w:val="00EE41EA"/>
    <w:rsid w:val="00EF17DC"/>
    <w:rsid w:val="00F06197"/>
    <w:rsid w:val="00F07A47"/>
    <w:rsid w:val="00F31EFD"/>
    <w:rsid w:val="00F40FBA"/>
    <w:rsid w:val="00F42FFE"/>
    <w:rsid w:val="00F43E82"/>
    <w:rsid w:val="00F440A7"/>
    <w:rsid w:val="00F60BEB"/>
    <w:rsid w:val="00F66047"/>
    <w:rsid w:val="00F67793"/>
    <w:rsid w:val="00F73E1D"/>
    <w:rsid w:val="00F76A64"/>
    <w:rsid w:val="00F77E4C"/>
    <w:rsid w:val="00F9082C"/>
    <w:rsid w:val="00F9450D"/>
    <w:rsid w:val="00FB0F84"/>
    <w:rsid w:val="00FB5B00"/>
    <w:rsid w:val="00FC28CD"/>
    <w:rsid w:val="00FC62C8"/>
    <w:rsid w:val="00FD35B9"/>
    <w:rsid w:val="00FF4CBC"/>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F3C39E8"/>
  <w14:defaultImageDpi w14:val="96"/>
  <w15:docId w15:val="{AE9C33E9-167C-4C0F-9833-147E5D3F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E4958"/>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AB6A34"/>
    <w:pPr>
      <w:spacing w:after="200" w:line="276" w:lineRule="auto"/>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pPr>
      <w:numPr>
        <w:numId w:val="24"/>
      </w:numPr>
    </w:pPr>
  </w:style>
  <w:style w:type="numbering" w:customStyle="1" w:styleId="Style1">
    <w:name w:val="Style1"/>
    <w:uiPriority w:val="99"/>
    <w:rsid w:val="00CA1A26"/>
    <w:pPr>
      <w:numPr>
        <w:numId w:val="25"/>
      </w:numPr>
    </w:pPr>
  </w:style>
  <w:style w:type="numbering" w:customStyle="1" w:styleId="Style3">
    <w:name w:val="Style3"/>
    <w:uiPriority w:val="99"/>
    <w:rsid w:val="00B23870"/>
    <w:pPr>
      <w:numPr>
        <w:numId w:val="26"/>
      </w:numPr>
    </w:pPr>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character" w:customStyle="1" w:styleId="Heading2Char">
    <w:name w:val="Heading 2 Char"/>
    <w:basedOn w:val="DefaultParagraphFont"/>
    <w:link w:val="Heading2"/>
    <w:rsid w:val="001E4958"/>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741380">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Bench%20warrant%20for%20arr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Bench warrant for arrest.dot</Template>
  <TotalTime>33</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24</cp:revision>
  <cp:lastPrinted>2013-08-12T16:16:00Z</cp:lastPrinted>
  <dcterms:created xsi:type="dcterms:W3CDTF">2017-08-10T13:41:00Z</dcterms:created>
  <dcterms:modified xsi:type="dcterms:W3CDTF">2023-05-12T10:53:00Z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